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08" w:rsidRPr="008A6F08" w:rsidRDefault="008A6F08" w:rsidP="008A6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0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целях обеспечения проведения независимой антикоррупционной экспертизы, «15» августа 2024 года проект муниципального правового акта постановления администрации муниципального образования Узловский район «О внесении изменений в постановление администрации муниципального образования Узловский район от 24.12.2020 № 1967 «Об утверждении Положения об условиях оплаты труда работников муниципального бюджетного учреждения муниципального образования город Узловая Узловского района «Управление городского хозяйства» прошу разместить в сети Интернет.</w:t>
      </w:r>
    </w:p>
    <w:p w:rsidR="008A6F08" w:rsidRPr="008A6F08" w:rsidRDefault="008A6F08" w:rsidP="008A6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0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Срок приема заключений по результатам независимой антикоррупционной экспертизы составляет 7 (семь) рабочих дней после даты размещения проекта муниципального нормативного правового акта в сети Интернет для обеспечения проведения независимой антикоррупционной экспертизы с «15» августа 2023 года по «26» сентября 2023 года.</w:t>
      </w:r>
    </w:p>
    <w:p w:rsidR="00047AB9" w:rsidRPr="008A6F08" w:rsidRDefault="008A6F08" w:rsidP="008A6F08">
      <w:pPr>
        <w:jc w:val="both"/>
      </w:pPr>
      <w:r w:rsidRPr="008A6F0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Результаты независимой антикоррупционной экспертизы инициаторам проведения независимой антикоррупционной </w:t>
      </w:r>
      <w:bookmarkStart w:id="0" w:name="_GoBack"/>
      <w:bookmarkEnd w:id="0"/>
      <w:r w:rsidRPr="008A6F0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экспертизы рекомендуем направлять по почте или курьерским способом на имя главы администрации муниципального образования Узловский район по адресу: пл. Ленина, д.1, г. Узловая, Тульская область, 301600, или в виде электронного документа на электронный адрес: </w:t>
      </w:r>
      <w:hyperlink r:id="rId4" w:history="1">
        <w:r w:rsidRPr="008A6F08">
          <w:rPr>
            <w:rFonts w:ascii="Arial" w:eastAsia="Times New Roman" w:hAnsi="Arial" w:cs="Arial"/>
            <w:color w:val="000000"/>
            <w:sz w:val="21"/>
            <w:szCs w:val="21"/>
            <w:u w:val="single"/>
            <w:lang w:val="en-US"/>
          </w:rPr>
          <w:t>admkom</w:t>
        </w:r>
        <w:r w:rsidRPr="008A6F08">
          <w:rPr>
            <w:rFonts w:ascii="Arial" w:eastAsia="Times New Roman" w:hAnsi="Arial" w:cs="Arial"/>
            <w:color w:val="000000"/>
            <w:sz w:val="21"/>
            <w:szCs w:val="21"/>
            <w:u w:val="single"/>
          </w:rPr>
          <w:t>.</w:t>
        </w:r>
        <w:r w:rsidRPr="008A6F08">
          <w:rPr>
            <w:rFonts w:ascii="Arial" w:eastAsia="Times New Roman" w:hAnsi="Arial" w:cs="Arial"/>
            <w:color w:val="000000"/>
            <w:sz w:val="21"/>
            <w:szCs w:val="21"/>
            <w:u w:val="single"/>
            <w:lang w:val="en-US"/>
          </w:rPr>
          <w:t>uzi</w:t>
        </w:r>
        <w:r w:rsidRPr="008A6F08">
          <w:rPr>
            <w:rFonts w:ascii="Arial" w:eastAsia="Times New Roman" w:hAnsi="Arial" w:cs="Arial"/>
            <w:color w:val="000000"/>
            <w:sz w:val="21"/>
            <w:szCs w:val="21"/>
            <w:u w:val="single"/>
          </w:rPr>
          <w:t>@</w:t>
        </w:r>
        <w:r w:rsidRPr="008A6F08">
          <w:rPr>
            <w:rFonts w:ascii="Arial" w:eastAsia="Times New Roman" w:hAnsi="Arial" w:cs="Arial"/>
            <w:color w:val="000000"/>
            <w:sz w:val="21"/>
            <w:szCs w:val="21"/>
            <w:u w:val="single"/>
            <w:lang w:val="en-US"/>
          </w:rPr>
          <w:t>tularegion</w:t>
        </w:r>
        <w:r w:rsidRPr="008A6F08">
          <w:rPr>
            <w:rFonts w:ascii="Arial" w:eastAsia="Times New Roman" w:hAnsi="Arial" w:cs="Arial"/>
            <w:color w:val="000000"/>
            <w:sz w:val="21"/>
            <w:szCs w:val="21"/>
            <w:u w:val="single"/>
          </w:rPr>
          <w:t>.</w:t>
        </w:r>
        <w:r w:rsidRPr="008A6F08">
          <w:rPr>
            <w:rFonts w:ascii="Arial" w:eastAsia="Times New Roman" w:hAnsi="Arial" w:cs="Arial"/>
            <w:color w:val="000000"/>
            <w:sz w:val="21"/>
            <w:szCs w:val="21"/>
            <w:u w:val="single"/>
            <w:lang w:val="en-US"/>
          </w:rPr>
          <w:t>or</w:t>
        </w:r>
      </w:hyperlink>
      <w:r w:rsidRPr="008A6F08">
        <w:rPr>
          <w:rFonts w:ascii="Arial" w:eastAsia="Times New Roman" w:hAnsi="Arial" w:cs="Arial"/>
          <w:color w:val="000000"/>
          <w:sz w:val="21"/>
          <w:szCs w:val="21"/>
          <w:u w:val="single"/>
          <w:lang w:val="en-US"/>
        </w:rPr>
        <w:t>g</w:t>
      </w:r>
    </w:p>
    <w:sectPr w:rsidR="00047AB9" w:rsidRPr="008A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08"/>
    <w:rsid w:val="00047AB9"/>
    <w:rsid w:val="008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B8D81-CF82-4DC5-BA42-C9D164C3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kom.uzi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1</cp:revision>
  <dcterms:created xsi:type="dcterms:W3CDTF">2024-08-15T07:43:00Z</dcterms:created>
  <dcterms:modified xsi:type="dcterms:W3CDTF">2024-08-15T07:44:00Z</dcterms:modified>
</cp:coreProperties>
</file>