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5" w:type="dxa"/>
        <w:tblInd w:w="102" w:type="dxa"/>
        <w:tblLook w:val="0000" w:firstRow="0" w:lastRow="0" w:firstColumn="0" w:lastColumn="0" w:noHBand="0" w:noVBand="0"/>
      </w:tblPr>
      <w:tblGrid>
        <w:gridCol w:w="4678"/>
        <w:gridCol w:w="4727"/>
      </w:tblGrid>
      <w:tr w:rsidR="00566705" w:rsidRPr="00E91527" w14:paraId="5D9674FC" w14:textId="77777777">
        <w:tc>
          <w:tcPr>
            <w:tcW w:w="9404" w:type="dxa"/>
            <w:gridSpan w:val="2"/>
            <w:shd w:val="clear" w:color="auto" w:fill="auto"/>
          </w:tcPr>
          <w:p w14:paraId="071F79F6" w14:textId="77777777" w:rsidR="00566705" w:rsidRPr="00E91527" w:rsidRDefault="00B53C68">
            <w:pPr>
              <w:widowControl w:val="0"/>
              <w:jc w:val="center"/>
              <w:rPr>
                <w:rFonts w:ascii="PT Astra Serif" w:hAnsi="PT Astra Serif" w:cs="Arial"/>
              </w:rPr>
            </w:pPr>
            <w:r w:rsidRPr="00E91527">
              <w:rPr>
                <w:rFonts w:ascii="PT Astra Serif" w:hAnsi="PT Astra Serif" w:cs="Arial"/>
                <w:b/>
              </w:rPr>
              <w:t>Тульская область</w:t>
            </w:r>
          </w:p>
        </w:tc>
      </w:tr>
      <w:tr w:rsidR="00566705" w:rsidRPr="00E91527" w14:paraId="1A190A12" w14:textId="77777777">
        <w:tc>
          <w:tcPr>
            <w:tcW w:w="9404" w:type="dxa"/>
            <w:gridSpan w:val="2"/>
            <w:shd w:val="clear" w:color="auto" w:fill="auto"/>
          </w:tcPr>
          <w:p w14:paraId="7012BE3C" w14:textId="77777777" w:rsidR="00566705" w:rsidRPr="00E91527" w:rsidRDefault="00B53C68">
            <w:pPr>
              <w:widowControl w:val="0"/>
              <w:jc w:val="center"/>
              <w:rPr>
                <w:rFonts w:ascii="PT Astra Serif" w:hAnsi="PT Astra Serif" w:cs="Arial"/>
              </w:rPr>
            </w:pPr>
            <w:r w:rsidRPr="00E91527">
              <w:rPr>
                <w:rFonts w:ascii="PT Astra Serif" w:hAnsi="PT Astra Serif" w:cs="Arial"/>
                <w:b/>
              </w:rPr>
              <w:t>Муниципальное образование Узловский район</w:t>
            </w:r>
          </w:p>
        </w:tc>
      </w:tr>
      <w:tr w:rsidR="00566705" w:rsidRPr="00E91527" w14:paraId="1840B797" w14:textId="77777777">
        <w:tc>
          <w:tcPr>
            <w:tcW w:w="9404" w:type="dxa"/>
            <w:gridSpan w:val="2"/>
            <w:shd w:val="clear" w:color="auto" w:fill="auto"/>
          </w:tcPr>
          <w:p w14:paraId="4DA41B32" w14:textId="77777777" w:rsidR="00566705" w:rsidRPr="00E91527" w:rsidRDefault="00B53C68">
            <w:pPr>
              <w:widowControl w:val="0"/>
              <w:jc w:val="center"/>
              <w:rPr>
                <w:rFonts w:ascii="PT Astra Serif" w:hAnsi="PT Astra Serif" w:cs="Arial"/>
              </w:rPr>
            </w:pPr>
            <w:r w:rsidRPr="00E91527">
              <w:rPr>
                <w:rFonts w:ascii="PT Astra Serif" w:hAnsi="PT Astra Serif" w:cs="Arial"/>
                <w:b/>
              </w:rPr>
              <w:t>Собрание представителей</w:t>
            </w:r>
          </w:p>
          <w:p w14:paraId="2BB43205" w14:textId="4574EC44" w:rsidR="00566705" w:rsidRPr="00E91527" w:rsidRDefault="00B70769">
            <w:pPr>
              <w:widowControl w:val="0"/>
              <w:jc w:val="center"/>
              <w:rPr>
                <w:rFonts w:ascii="PT Astra Serif" w:hAnsi="PT Astra Serif" w:cs="Arial"/>
              </w:rPr>
            </w:pPr>
            <w:r w:rsidRPr="00E91527">
              <w:rPr>
                <w:rFonts w:ascii="PT Astra Serif" w:hAnsi="PT Astra Serif" w:cs="Arial"/>
                <w:b/>
                <w:lang w:val="en-US"/>
              </w:rPr>
              <w:t>7</w:t>
            </w:r>
            <w:r w:rsidR="00B53C68" w:rsidRPr="00E91527">
              <w:rPr>
                <w:rFonts w:ascii="PT Astra Serif" w:hAnsi="PT Astra Serif" w:cs="Arial"/>
                <w:b/>
              </w:rPr>
              <w:t>-го созыва</w:t>
            </w:r>
          </w:p>
          <w:p w14:paraId="3AEFB006" w14:textId="77777777" w:rsidR="00566705" w:rsidRPr="00E91527" w:rsidRDefault="00566705">
            <w:pPr>
              <w:widowControl w:val="0"/>
              <w:jc w:val="center"/>
              <w:rPr>
                <w:rFonts w:ascii="PT Astra Serif" w:eastAsia="Calibri" w:hAnsi="PT Astra Serif" w:cs="Arial"/>
                <w:b/>
                <w:u w:val="single"/>
                <w:lang w:eastAsia="en-US"/>
              </w:rPr>
            </w:pPr>
          </w:p>
        </w:tc>
      </w:tr>
      <w:tr w:rsidR="00566705" w:rsidRPr="00E91527" w14:paraId="111538C3" w14:textId="77777777">
        <w:tc>
          <w:tcPr>
            <w:tcW w:w="9404" w:type="dxa"/>
            <w:gridSpan w:val="2"/>
            <w:shd w:val="clear" w:color="auto" w:fill="auto"/>
          </w:tcPr>
          <w:p w14:paraId="05CFD46E" w14:textId="77777777" w:rsidR="00566705" w:rsidRPr="00E91527" w:rsidRDefault="00B53C68">
            <w:pPr>
              <w:widowControl w:val="0"/>
              <w:jc w:val="center"/>
              <w:rPr>
                <w:rFonts w:ascii="PT Astra Serif" w:hAnsi="PT Astra Serif" w:cs="Arial"/>
              </w:rPr>
            </w:pPr>
            <w:r w:rsidRPr="00E91527">
              <w:rPr>
                <w:rFonts w:ascii="PT Astra Serif" w:hAnsi="PT Astra Serif" w:cs="Arial"/>
                <w:b/>
              </w:rPr>
              <w:t>Решение</w:t>
            </w:r>
          </w:p>
        </w:tc>
      </w:tr>
      <w:tr w:rsidR="00566705" w:rsidRPr="00E91527" w14:paraId="0C8AFE0D" w14:textId="77777777">
        <w:tc>
          <w:tcPr>
            <w:tcW w:w="9404" w:type="dxa"/>
            <w:gridSpan w:val="2"/>
            <w:shd w:val="clear" w:color="auto" w:fill="auto"/>
          </w:tcPr>
          <w:p w14:paraId="762F382D" w14:textId="77777777" w:rsidR="00566705" w:rsidRPr="00E91527" w:rsidRDefault="00566705">
            <w:pPr>
              <w:widowControl w:val="0"/>
              <w:snapToGrid w:val="0"/>
              <w:jc w:val="center"/>
              <w:rPr>
                <w:rFonts w:ascii="PT Astra Serif" w:eastAsia="Calibri" w:hAnsi="PT Astra Serif" w:cs="Arial"/>
                <w:b/>
                <w:lang w:eastAsia="en-US"/>
              </w:rPr>
            </w:pPr>
          </w:p>
        </w:tc>
      </w:tr>
      <w:tr w:rsidR="00566705" w:rsidRPr="00E91527" w14:paraId="3A3F620D" w14:textId="77777777">
        <w:tc>
          <w:tcPr>
            <w:tcW w:w="4678" w:type="dxa"/>
            <w:shd w:val="clear" w:color="auto" w:fill="auto"/>
          </w:tcPr>
          <w:p w14:paraId="4B40FB2F" w14:textId="53E76C27" w:rsidR="00566705" w:rsidRPr="00E91527" w:rsidRDefault="00B53C68" w:rsidP="00B70769">
            <w:pPr>
              <w:widowControl w:val="0"/>
              <w:rPr>
                <w:rFonts w:ascii="PT Astra Serif" w:hAnsi="PT Astra Serif"/>
              </w:rPr>
            </w:pPr>
            <w:r w:rsidRPr="00E91527">
              <w:rPr>
                <w:rFonts w:ascii="PT Astra Serif" w:hAnsi="PT Astra Serif" w:cs="Arial"/>
                <w:b/>
              </w:rPr>
              <w:t xml:space="preserve">от  </w:t>
            </w:r>
          </w:p>
        </w:tc>
        <w:tc>
          <w:tcPr>
            <w:tcW w:w="4726" w:type="dxa"/>
            <w:shd w:val="clear" w:color="auto" w:fill="auto"/>
          </w:tcPr>
          <w:p w14:paraId="16F11856" w14:textId="702D041C" w:rsidR="00566705" w:rsidRPr="00E91527" w:rsidRDefault="00B53C68">
            <w:pPr>
              <w:widowControl w:val="0"/>
              <w:jc w:val="center"/>
              <w:rPr>
                <w:rFonts w:ascii="PT Astra Serif" w:hAnsi="PT Astra Serif"/>
              </w:rPr>
            </w:pPr>
            <w:r w:rsidRPr="00E91527">
              <w:rPr>
                <w:rFonts w:ascii="PT Astra Serif" w:eastAsia="Arial" w:hAnsi="PT Astra Serif" w:cs="Arial"/>
                <w:b/>
              </w:rPr>
              <w:t>№</w:t>
            </w:r>
          </w:p>
        </w:tc>
      </w:tr>
    </w:tbl>
    <w:p w14:paraId="2CA15927" w14:textId="77777777" w:rsidR="00566705" w:rsidRPr="00E91527" w:rsidRDefault="00566705">
      <w:pPr>
        <w:pStyle w:val="ConsPlusTitle"/>
        <w:rPr>
          <w:rFonts w:ascii="PT Astra Serif" w:hAnsi="PT Astra Serif" w:cs="Arial"/>
          <w:szCs w:val="24"/>
          <w:lang w:val="en-US"/>
        </w:rPr>
      </w:pPr>
    </w:p>
    <w:p w14:paraId="44E5EB22" w14:textId="77777777" w:rsidR="00566705" w:rsidRPr="00E91527" w:rsidRDefault="00566705">
      <w:pPr>
        <w:jc w:val="center"/>
        <w:outlineLvl w:val="0"/>
        <w:rPr>
          <w:rFonts w:ascii="PT Astra Serif" w:hAnsi="PT Astra Serif"/>
          <w:b/>
        </w:rPr>
      </w:pPr>
    </w:p>
    <w:p w14:paraId="437A5982" w14:textId="77777777" w:rsidR="00566705" w:rsidRPr="00E91527" w:rsidRDefault="00B53C68">
      <w:pPr>
        <w:jc w:val="center"/>
        <w:outlineLvl w:val="0"/>
        <w:rPr>
          <w:rFonts w:ascii="PT Astra Serif" w:hAnsi="PT Astra Serif"/>
        </w:rPr>
      </w:pPr>
      <w:r w:rsidRPr="00E91527">
        <w:rPr>
          <w:rFonts w:ascii="PT Astra Serif" w:hAnsi="PT Astra Serif"/>
          <w:b/>
        </w:rPr>
        <w:t xml:space="preserve">Об утверждении Положения о </w:t>
      </w:r>
      <w:bookmarkStart w:id="0" w:name="_Hlk73706793"/>
      <w:bookmarkEnd w:id="0"/>
      <w:r w:rsidRPr="00E91527">
        <w:rPr>
          <w:rFonts w:ascii="PT Astra Serif" w:hAnsi="PT Astra Serif"/>
          <w:b/>
        </w:rPr>
        <w:t xml:space="preserve">муниципальном земельном контроле </w:t>
      </w:r>
      <w:r w:rsidRPr="00E91527">
        <w:rPr>
          <w:rFonts w:ascii="PT Astra Serif" w:hAnsi="PT Astra Serif" w:cs="Arial"/>
          <w:b/>
        </w:rPr>
        <w:t>на территории муниципального образования Узловский район</w:t>
      </w:r>
    </w:p>
    <w:p w14:paraId="47C8A81E" w14:textId="77777777" w:rsidR="00566705" w:rsidRPr="00E91527" w:rsidRDefault="00566705">
      <w:pPr>
        <w:jc w:val="center"/>
        <w:outlineLvl w:val="0"/>
        <w:rPr>
          <w:rFonts w:ascii="PT Astra Serif" w:hAnsi="PT Astra Serif"/>
          <w:b/>
        </w:rPr>
      </w:pPr>
    </w:p>
    <w:p w14:paraId="77E66335" w14:textId="77777777" w:rsidR="00566705" w:rsidRPr="00E91527" w:rsidRDefault="00566705">
      <w:pPr>
        <w:jc w:val="center"/>
        <w:outlineLvl w:val="0"/>
        <w:rPr>
          <w:rFonts w:ascii="PT Astra Serif" w:hAnsi="PT Astra Serif"/>
          <w:b/>
        </w:rPr>
      </w:pPr>
    </w:p>
    <w:p w14:paraId="5C78E010" w14:textId="49863618" w:rsidR="00566705" w:rsidRPr="00E91527" w:rsidRDefault="00B53C68">
      <w:pPr>
        <w:pStyle w:val="ConsPlusNormal"/>
        <w:ind w:firstLine="540"/>
        <w:jc w:val="both"/>
        <w:rPr>
          <w:rFonts w:ascii="PT Astra Serif" w:hAnsi="PT Astra Serif"/>
          <w:szCs w:val="24"/>
        </w:rPr>
      </w:pPr>
      <w:r w:rsidRPr="00E91527">
        <w:rPr>
          <w:rFonts w:ascii="PT Astra Serif" w:hAnsi="PT Astra Serif" w:cs="Arial"/>
          <w:color w:val="000000"/>
          <w:szCs w:val="24"/>
        </w:rPr>
        <w:t xml:space="preserve">В соответствии со статьей 72 Земельного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на основании </w:t>
      </w:r>
      <w:r w:rsidRPr="00E91527">
        <w:rPr>
          <w:rStyle w:val="-"/>
          <w:rFonts w:ascii="PT Astra Serif" w:hAnsi="PT Astra Serif" w:cs="Arial"/>
          <w:color w:val="000000"/>
          <w:szCs w:val="24"/>
          <w:u w:val="none"/>
        </w:rPr>
        <w:t xml:space="preserve">статей </w:t>
      </w:r>
      <w:r w:rsidRPr="00E91527">
        <w:rPr>
          <w:rFonts w:ascii="PT Astra Serif" w:hAnsi="PT Astra Serif" w:cs="Arial"/>
          <w:color w:val="000000"/>
          <w:szCs w:val="24"/>
        </w:rPr>
        <w:t xml:space="preserve">30, </w:t>
      </w:r>
      <w:r w:rsidRPr="00E91527">
        <w:rPr>
          <w:rStyle w:val="-"/>
          <w:rFonts w:ascii="PT Astra Serif" w:hAnsi="PT Astra Serif" w:cs="Arial"/>
          <w:color w:val="000000"/>
          <w:szCs w:val="24"/>
          <w:u w:val="none"/>
        </w:rPr>
        <w:t>32</w:t>
      </w:r>
      <w:r w:rsidRPr="00E91527">
        <w:rPr>
          <w:rFonts w:ascii="PT Astra Serif" w:hAnsi="PT Astra Serif" w:cs="Arial"/>
          <w:color w:val="000000"/>
          <w:szCs w:val="24"/>
        </w:rPr>
        <w:t xml:space="preserve"> </w:t>
      </w:r>
      <w:r w:rsidR="00B70769" w:rsidRPr="00E91527">
        <w:rPr>
          <w:rFonts w:ascii="PT Astra Serif" w:hAnsi="PT Astra Serif"/>
          <w:szCs w:val="24"/>
        </w:rPr>
        <w:t>Устава Узловского муниципального района Тульской области</w:t>
      </w:r>
      <w:r w:rsidRPr="00E91527">
        <w:rPr>
          <w:rFonts w:ascii="PT Astra Serif" w:hAnsi="PT Astra Serif" w:cs="Arial"/>
          <w:color w:val="000000"/>
          <w:szCs w:val="24"/>
        </w:rPr>
        <w:t xml:space="preserve"> Собрание представителей муниципального образования Узловский район решило:</w:t>
      </w:r>
    </w:p>
    <w:p w14:paraId="2438B0BD" w14:textId="77777777" w:rsidR="00566705" w:rsidRPr="00E91527" w:rsidRDefault="00566705">
      <w:pPr>
        <w:pStyle w:val="ConsPlusNormal"/>
        <w:ind w:firstLine="540"/>
        <w:jc w:val="both"/>
        <w:rPr>
          <w:rFonts w:ascii="PT Astra Serif" w:hAnsi="PT Astra Serif" w:cs="Arial"/>
          <w:color w:val="000000"/>
          <w:szCs w:val="24"/>
        </w:rPr>
      </w:pPr>
    </w:p>
    <w:p w14:paraId="2DE0FDDB" w14:textId="4543291B" w:rsidR="00566705" w:rsidRPr="00E91527" w:rsidRDefault="00B53C68" w:rsidP="00E91527">
      <w:pPr>
        <w:pStyle w:val="ab"/>
        <w:numPr>
          <w:ilvl w:val="0"/>
          <w:numId w:val="2"/>
        </w:numPr>
        <w:tabs>
          <w:tab w:val="left" w:pos="709"/>
        </w:tabs>
        <w:ind w:left="0" w:firstLine="705"/>
        <w:jc w:val="both"/>
        <w:rPr>
          <w:rFonts w:ascii="PT Astra Serif" w:hAnsi="PT Astra Serif" w:cs="Arial"/>
          <w:color w:val="000000"/>
        </w:rPr>
      </w:pPr>
      <w:r w:rsidRPr="00E91527">
        <w:rPr>
          <w:rFonts w:ascii="PT Astra Serif" w:hAnsi="PT Astra Serif" w:cs="Arial"/>
          <w:color w:val="000000"/>
        </w:rPr>
        <w:t>Утвердить положение о муниципальном земельном контроле на территории муниципального образования Узловский район (</w:t>
      </w:r>
      <w:r w:rsidR="001451D9">
        <w:rPr>
          <w:rFonts w:ascii="PT Astra Serif" w:hAnsi="PT Astra Serif" w:cs="Arial"/>
          <w:color w:val="000000"/>
        </w:rPr>
        <w:t>п</w:t>
      </w:r>
      <w:r w:rsidRPr="00E91527">
        <w:rPr>
          <w:rFonts w:ascii="PT Astra Serif" w:hAnsi="PT Astra Serif" w:cs="Arial"/>
          <w:color w:val="000000"/>
        </w:rPr>
        <w:t>риложение).</w:t>
      </w:r>
    </w:p>
    <w:p w14:paraId="062BA620" w14:textId="01C8204E" w:rsidR="00E91527" w:rsidRPr="00E91527" w:rsidRDefault="00E91527" w:rsidP="00E91527">
      <w:pPr>
        <w:pStyle w:val="ab"/>
        <w:numPr>
          <w:ilvl w:val="0"/>
          <w:numId w:val="2"/>
        </w:numPr>
        <w:tabs>
          <w:tab w:val="left" w:pos="709"/>
        </w:tabs>
        <w:ind w:left="0" w:firstLine="705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Признать решение Собрания представителей муниципального образования Узловский район от 2 ноября 2021 года № 45-359 «Об утверждении Положения о муниципальном земельном контроле на территории муниципального образования Узловский район» утратившим силу.</w:t>
      </w:r>
    </w:p>
    <w:p w14:paraId="28BF86E5" w14:textId="2F9F2BB6" w:rsidR="00E91527" w:rsidRDefault="00B53C68" w:rsidP="00E91527">
      <w:pPr>
        <w:pStyle w:val="ConsPlusNormal"/>
        <w:jc w:val="both"/>
        <w:rPr>
          <w:rFonts w:ascii="PT Astra Serif" w:hAnsi="PT Astra Serif" w:cs="PT Astra Serif"/>
          <w:szCs w:val="24"/>
        </w:rPr>
      </w:pPr>
      <w:r w:rsidRPr="00E91527">
        <w:rPr>
          <w:rFonts w:ascii="PT Astra Serif" w:hAnsi="PT Astra Serif" w:cs="Arial"/>
          <w:color w:val="000000"/>
          <w:szCs w:val="24"/>
        </w:rPr>
        <w:tab/>
      </w:r>
      <w:r w:rsidR="00E91527">
        <w:rPr>
          <w:rFonts w:ascii="PT Astra Serif" w:hAnsi="PT Astra Serif" w:cs="Arial"/>
          <w:color w:val="000000"/>
          <w:szCs w:val="24"/>
        </w:rPr>
        <w:t>3</w:t>
      </w:r>
      <w:r w:rsidR="00E91527">
        <w:rPr>
          <w:rFonts w:ascii="PT Astra Serif" w:hAnsi="PT Astra Serif" w:cs="PT Astra Serif"/>
          <w:szCs w:val="24"/>
        </w:rPr>
        <w:t>. Отделу информационных технологий администрации муниципального образования Узловский район (Бондаренко Д.С.) разместить настоящее постановление на официальном сайте муниципального образования Узловский район.</w:t>
      </w:r>
    </w:p>
    <w:p w14:paraId="56A6B690" w14:textId="665C0E1A" w:rsidR="00E91527" w:rsidRDefault="00E91527" w:rsidP="00E91527">
      <w:pPr>
        <w:pStyle w:val="ConsPlusNormal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Cs w:val="24"/>
        </w:rPr>
        <w:t xml:space="preserve">            </w:t>
      </w:r>
      <w:r>
        <w:rPr>
          <w:rFonts w:ascii="PT Astra Serif" w:hAnsi="PT Astra Serif" w:cs="PT Astra Serif"/>
        </w:rPr>
        <w:t>4</w:t>
      </w:r>
      <w:r>
        <w:rPr>
          <w:rFonts w:ascii="PT Astra Serif" w:hAnsi="PT Astra Serif" w:cs="PT Astra Serif"/>
          <w:szCs w:val="24"/>
        </w:rPr>
        <w:t>. Службе по взаимодействию со средствами массовой информации администрации муниципального образования Узловский район (Рощупкин А.В.)  опубликовать информацию о принятом постановлении и месте его размещения в газете «Знамя. Узловский район».</w:t>
      </w:r>
    </w:p>
    <w:p w14:paraId="0770434D" w14:textId="33AB3D1D" w:rsidR="00E91527" w:rsidRPr="00E91527" w:rsidRDefault="00E91527" w:rsidP="00E91527">
      <w:pPr>
        <w:pStyle w:val="ConsPlusNormal"/>
        <w:jc w:val="both"/>
        <w:rPr>
          <w:rFonts w:ascii="PT Astra Serif" w:hAnsi="PT Astra Serif"/>
          <w:color w:val="000000"/>
          <w:szCs w:val="24"/>
        </w:rPr>
      </w:pPr>
      <w:r>
        <w:rPr>
          <w:rFonts w:ascii="PT Astra Serif" w:hAnsi="PT Astra Serif" w:cs="PT Astra Serif"/>
        </w:rPr>
        <w:t xml:space="preserve">             5. </w:t>
      </w:r>
      <w:r w:rsidRPr="00E91527">
        <w:rPr>
          <w:rFonts w:ascii="PT Astra Serif" w:hAnsi="PT Astra Serif" w:cs="Arial"/>
          <w:color w:val="000000"/>
          <w:szCs w:val="24"/>
        </w:rPr>
        <w:t xml:space="preserve"> Настоящее решение вступает в силу со дня официального опубликования.</w:t>
      </w:r>
    </w:p>
    <w:p w14:paraId="10E48874" w14:textId="78D2A707" w:rsidR="00E91527" w:rsidRDefault="00E91527" w:rsidP="00E91527">
      <w:pPr>
        <w:ind w:firstLine="709"/>
        <w:jc w:val="both"/>
      </w:pPr>
    </w:p>
    <w:p w14:paraId="609BFD47" w14:textId="54B69511" w:rsidR="00566705" w:rsidRDefault="00566705" w:rsidP="00E91527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14:paraId="5B5072C5" w14:textId="77777777" w:rsidR="00566705" w:rsidRDefault="00566705">
      <w:pPr>
        <w:pStyle w:val="ConsPlusNormal"/>
        <w:rPr>
          <w:rFonts w:ascii="Arial" w:hAnsi="Arial" w:cs="Arial"/>
          <w:color w:val="000000"/>
          <w:szCs w:val="24"/>
        </w:rPr>
      </w:pPr>
    </w:p>
    <w:p w14:paraId="384FD193" w14:textId="77777777" w:rsidR="00566705" w:rsidRDefault="00566705">
      <w:pPr>
        <w:pStyle w:val="ConsPlusNormal"/>
        <w:rPr>
          <w:rFonts w:ascii="Arial" w:hAnsi="Arial" w:cs="Arial"/>
          <w:b/>
          <w:bCs/>
          <w:color w:val="000000"/>
          <w:szCs w:val="24"/>
        </w:rPr>
      </w:pPr>
    </w:p>
    <w:p w14:paraId="6927BE5B" w14:textId="77777777" w:rsidR="00566705" w:rsidRDefault="00B53C68">
      <w:pPr>
        <w:pStyle w:val="ConsPlusNormal"/>
        <w:rPr>
          <w:b/>
          <w:bCs/>
          <w:color w:val="000000"/>
        </w:rPr>
      </w:pPr>
      <w:r>
        <w:rPr>
          <w:rFonts w:ascii="Arial" w:hAnsi="Arial" w:cs="Arial"/>
          <w:color w:val="000000"/>
          <w:szCs w:val="24"/>
        </w:rPr>
        <w:t>Глава муниципального образования</w:t>
      </w:r>
    </w:p>
    <w:p w14:paraId="34BE8D9D" w14:textId="1FEDF3BA" w:rsidR="00566705" w:rsidRDefault="00B53C68">
      <w:pPr>
        <w:pStyle w:val="ConsPlusNormal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Узловский район                                                                                </w:t>
      </w:r>
      <w:proofErr w:type="spellStart"/>
      <w:r>
        <w:rPr>
          <w:rFonts w:ascii="Arial" w:hAnsi="Arial" w:cs="Arial"/>
          <w:color w:val="000000"/>
          <w:szCs w:val="24"/>
        </w:rPr>
        <w:t>М.Н.Карташова</w:t>
      </w:r>
      <w:proofErr w:type="spellEnd"/>
    </w:p>
    <w:p w14:paraId="06ABDB19" w14:textId="0A010E39" w:rsidR="00B53C68" w:rsidRDefault="00B53C68">
      <w:pPr>
        <w:pStyle w:val="ConsPlusNormal"/>
        <w:rPr>
          <w:rFonts w:ascii="Arial" w:hAnsi="Arial" w:cs="Arial"/>
          <w:color w:val="000000"/>
          <w:szCs w:val="24"/>
        </w:rPr>
      </w:pPr>
    </w:p>
    <w:p w14:paraId="658B66C3" w14:textId="2FF240AD" w:rsidR="00B53C68" w:rsidRDefault="00B53C68">
      <w:pPr>
        <w:pStyle w:val="ConsPlusNormal"/>
        <w:rPr>
          <w:rFonts w:ascii="Arial" w:hAnsi="Arial" w:cs="Arial"/>
          <w:color w:val="000000"/>
          <w:szCs w:val="24"/>
        </w:rPr>
      </w:pPr>
    </w:p>
    <w:p w14:paraId="7BA7EDA8" w14:textId="74554ACD" w:rsidR="00B53C68" w:rsidRDefault="00B53C68">
      <w:pPr>
        <w:pStyle w:val="ConsPlusNormal"/>
        <w:rPr>
          <w:rFonts w:ascii="Arial" w:hAnsi="Arial" w:cs="Arial"/>
          <w:color w:val="000000"/>
          <w:szCs w:val="24"/>
        </w:rPr>
      </w:pPr>
    </w:p>
    <w:p w14:paraId="07239595" w14:textId="7B2E3963" w:rsidR="00B53C68" w:rsidRDefault="00B53C68">
      <w:pPr>
        <w:pStyle w:val="ConsPlusNormal"/>
        <w:rPr>
          <w:rFonts w:ascii="Arial" w:hAnsi="Arial" w:cs="Arial"/>
          <w:color w:val="000000"/>
          <w:szCs w:val="24"/>
        </w:rPr>
      </w:pPr>
    </w:p>
    <w:p w14:paraId="375C7703" w14:textId="714E853B" w:rsidR="00B53C68" w:rsidRDefault="00B53C68">
      <w:pPr>
        <w:pStyle w:val="ConsPlusNormal"/>
        <w:rPr>
          <w:rFonts w:ascii="Arial" w:hAnsi="Arial" w:cs="Arial"/>
          <w:color w:val="000000"/>
          <w:szCs w:val="24"/>
        </w:rPr>
      </w:pPr>
    </w:p>
    <w:p w14:paraId="6C5A0BC9" w14:textId="558318D3" w:rsidR="00B53C68" w:rsidRDefault="00B53C68">
      <w:pPr>
        <w:pStyle w:val="ConsPlusNormal"/>
        <w:rPr>
          <w:rFonts w:ascii="Arial" w:hAnsi="Arial" w:cs="Arial"/>
          <w:color w:val="000000"/>
          <w:szCs w:val="24"/>
        </w:rPr>
      </w:pPr>
    </w:p>
    <w:p w14:paraId="215C4BC4" w14:textId="6CD3745E" w:rsidR="00B53C68" w:rsidRDefault="00B53C68">
      <w:pPr>
        <w:pStyle w:val="ConsPlusNormal"/>
        <w:rPr>
          <w:rFonts w:ascii="Arial" w:hAnsi="Arial" w:cs="Arial"/>
          <w:color w:val="000000"/>
          <w:szCs w:val="24"/>
        </w:rPr>
      </w:pPr>
    </w:p>
    <w:p w14:paraId="07243602" w14:textId="1338A7F2" w:rsidR="00B53C68" w:rsidRDefault="00B53C68">
      <w:pPr>
        <w:pStyle w:val="ConsPlusNormal"/>
        <w:rPr>
          <w:rFonts w:ascii="Arial" w:hAnsi="Arial" w:cs="Arial"/>
          <w:color w:val="000000"/>
          <w:szCs w:val="24"/>
        </w:rPr>
      </w:pPr>
    </w:p>
    <w:p w14:paraId="7F8FB1BF" w14:textId="46A2ED7D" w:rsidR="00B53C68" w:rsidRDefault="00B53C68">
      <w:pPr>
        <w:pStyle w:val="ConsPlusNormal"/>
        <w:rPr>
          <w:rFonts w:ascii="Arial" w:hAnsi="Arial" w:cs="Arial"/>
          <w:color w:val="000000"/>
          <w:szCs w:val="24"/>
        </w:rPr>
      </w:pPr>
    </w:p>
    <w:p w14:paraId="737DAD0C" w14:textId="3764A0FE" w:rsidR="00B53C68" w:rsidRDefault="00B53C68">
      <w:pPr>
        <w:pStyle w:val="ConsPlusNormal"/>
        <w:rPr>
          <w:rFonts w:ascii="Arial" w:hAnsi="Arial" w:cs="Arial"/>
          <w:color w:val="000000"/>
          <w:szCs w:val="24"/>
        </w:rPr>
      </w:pPr>
    </w:p>
    <w:p w14:paraId="2A80FF06" w14:textId="31C45F59" w:rsidR="00B53C68" w:rsidRDefault="00B53C68">
      <w:pPr>
        <w:pStyle w:val="ConsPlusNormal"/>
        <w:rPr>
          <w:rFonts w:ascii="Arial" w:hAnsi="Arial" w:cs="Arial"/>
          <w:color w:val="000000"/>
          <w:szCs w:val="24"/>
        </w:rPr>
      </w:pPr>
    </w:p>
    <w:p w14:paraId="7C2F264E" w14:textId="72EFFACD" w:rsidR="00566705" w:rsidRDefault="00B53C68">
      <w:pPr>
        <w:pStyle w:val="ConsPlusNormal"/>
        <w:jc w:val="right"/>
        <w:outlineLvl w:val="0"/>
      </w:pPr>
      <w:bookmarkStart w:id="1" w:name="_GoBack"/>
      <w:bookmarkEnd w:id="1"/>
      <w:r>
        <w:rPr>
          <w:rFonts w:ascii="Arial" w:hAnsi="Arial" w:cs="Arial"/>
          <w:color w:val="000000"/>
          <w:szCs w:val="24"/>
        </w:rPr>
        <w:lastRenderedPageBreak/>
        <w:t>Приложение</w:t>
      </w:r>
    </w:p>
    <w:p w14:paraId="37DD7C11" w14:textId="77777777" w:rsidR="00566705" w:rsidRDefault="00B53C68">
      <w:pPr>
        <w:pStyle w:val="ConsPlusNormal"/>
        <w:jc w:val="right"/>
      </w:pPr>
      <w:r>
        <w:rPr>
          <w:rFonts w:ascii="Arial" w:hAnsi="Arial" w:cs="Arial"/>
          <w:color w:val="000000"/>
          <w:szCs w:val="24"/>
        </w:rPr>
        <w:t>к решению Собрания представителей</w:t>
      </w:r>
    </w:p>
    <w:p w14:paraId="46ED6A39" w14:textId="77777777" w:rsidR="00566705" w:rsidRDefault="00B53C68">
      <w:pPr>
        <w:pStyle w:val="ConsPlusNormal"/>
        <w:jc w:val="right"/>
      </w:pPr>
      <w:r>
        <w:rPr>
          <w:rFonts w:ascii="Arial" w:hAnsi="Arial" w:cs="Arial"/>
          <w:color w:val="000000"/>
          <w:szCs w:val="24"/>
        </w:rPr>
        <w:t>муниципального образования</w:t>
      </w:r>
    </w:p>
    <w:p w14:paraId="1D10E294" w14:textId="77777777" w:rsidR="00566705" w:rsidRDefault="00B53C68">
      <w:pPr>
        <w:pStyle w:val="ConsPlusNormal"/>
        <w:jc w:val="right"/>
      </w:pPr>
      <w:r>
        <w:rPr>
          <w:rFonts w:ascii="Arial" w:hAnsi="Arial" w:cs="Arial"/>
          <w:color w:val="000000"/>
          <w:szCs w:val="24"/>
        </w:rPr>
        <w:t>Узловский район</w:t>
      </w:r>
    </w:p>
    <w:p w14:paraId="2BD10163" w14:textId="67336225" w:rsidR="00566705" w:rsidRDefault="00B53C68">
      <w:pPr>
        <w:pStyle w:val="ConsPlusNormal"/>
        <w:jc w:val="righ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от  </w:t>
      </w:r>
      <w:r w:rsidR="007D50A5">
        <w:rPr>
          <w:rFonts w:ascii="Arial" w:hAnsi="Arial" w:cs="Arial"/>
          <w:color w:val="000000"/>
          <w:szCs w:val="24"/>
        </w:rPr>
        <w:t xml:space="preserve">                     </w:t>
      </w:r>
      <w:r>
        <w:rPr>
          <w:rFonts w:ascii="Arial" w:hAnsi="Arial" w:cs="Arial"/>
          <w:color w:val="000000"/>
          <w:szCs w:val="24"/>
        </w:rPr>
        <w:t xml:space="preserve"> N </w:t>
      </w:r>
    </w:p>
    <w:p w14:paraId="394910F7" w14:textId="431CA04F" w:rsidR="00B53C68" w:rsidRDefault="00B53C68">
      <w:pPr>
        <w:pStyle w:val="ConsPlusNormal"/>
        <w:jc w:val="right"/>
        <w:rPr>
          <w:rFonts w:ascii="Arial" w:hAnsi="Arial" w:cs="Arial"/>
          <w:color w:val="000000"/>
          <w:szCs w:val="24"/>
        </w:rPr>
      </w:pPr>
    </w:p>
    <w:p w14:paraId="3C3EC29A" w14:textId="4EBC67DC" w:rsidR="00B53C68" w:rsidRDefault="00B53C68">
      <w:pPr>
        <w:pStyle w:val="ConsPlusNormal"/>
        <w:jc w:val="right"/>
        <w:rPr>
          <w:rFonts w:ascii="Arial" w:hAnsi="Arial" w:cs="Arial"/>
          <w:color w:val="000000"/>
          <w:szCs w:val="24"/>
        </w:rPr>
      </w:pPr>
    </w:p>
    <w:p w14:paraId="2CE93B90" w14:textId="77777777" w:rsidR="00B53C68" w:rsidRDefault="00B53C68">
      <w:pPr>
        <w:pStyle w:val="ConsPlusNormal"/>
        <w:jc w:val="right"/>
      </w:pPr>
    </w:p>
    <w:p w14:paraId="0C2F0098" w14:textId="77777777" w:rsidR="00566705" w:rsidRDefault="00566705">
      <w:pPr>
        <w:pStyle w:val="ConsPlusNormal"/>
        <w:jc w:val="right"/>
        <w:rPr>
          <w:rFonts w:ascii="Arial" w:hAnsi="Arial" w:cs="Arial"/>
          <w:color w:val="000000"/>
          <w:szCs w:val="24"/>
        </w:rPr>
      </w:pPr>
    </w:p>
    <w:p w14:paraId="02368198" w14:textId="77777777" w:rsidR="00566705" w:rsidRDefault="00B53C68">
      <w:pPr>
        <w:pStyle w:val="ConsPlusNormal"/>
        <w:jc w:val="center"/>
        <w:outlineLvl w:val="0"/>
      </w:pPr>
      <w:r>
        <w:rPr>
          <w:rFonts w:ascii="Arial" w:hAnsi="Arial" w:cs="Arial"/>
          <w:b/>
          <w:bCs/>
          <w:color w:val="000000"/>
          <w:sz w:val="28"/>
          <w:szCs w:val="28"/>
        </w:rPr>
        <w:t>Положение о муниципальном земельном контроле на территории муниципального образования Узловский район</w:t>
      </w:r>
    </w:p>
    <w:p w14:paraId="00164471" w14:textId="77777777" w:rsidR="00566705" w:rsidRDefault="00566705">
      <w:pPr>
        <w:pStyle w:val="ConsPlusNormal"/>
        <w:jc w:val="center"/>
        <w:outlineLvl w:val="0"/>
        <w:rPr>
          <w:rFonts w:ascii="Arial" w:hAnsi="Arial" w:cs="Arial"/>
          <w:color w:val="000000"/>
        </w:rPr>
      </w:pPr>
    </w:p>
    <w:p w14:paraId="63AAA108" w14:textId="77777777" w:rsidR="007D50A5" w:rsidRDefault="007D50A5" w:rsidP="007D50A5">
      <w:pPr>
        <w:pStyle w:val="ConsPlusTitle1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Общие положения</w:t>
      </w:r>
    </w:p>
    <w:p w14:paraId="23F0A5FF" w14:textId="77777777" w:rsidR="007D50A5" w:rsidRDefault="007D50A5" w:rsidP="007D50A5">
      <w:pPr>
        <w:pStyle w:val="ConsPlusNormal1"/>
        <w:jc w:val="both"/>
        <w:rPr>
          <w:rFonts w:ascii="PT Astra Serif" w:hAnsi="PT Astra Serif"/>
          <w:sz w:val="28"/>
        </w:rPr>
      </w:pPr>
    </w:p>
    <w:p w14:paraId="621CE54D" w14:textId="77777777" w:rsidR="007D50A5" w:rsidRDefault="007D50A5" w:rsidP="007D50A5">
      <w:pPr>
        <w:pStyle w:val="ConsPlusNormal1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Настоящее Положение устанавливает порядок организации и осуществления муниципального земельного контроля на территории муниципального образования Узловский район</w:t>
      </w:r>
      <w:r>
        <w:rPr>
          <w:rFonts w:ascii="PT Astra Serif" w:hAnsi="PT Astra Serif"/>
          <w:color w:val="FF0000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(далее – </w:t>
      </w:r>
      <w:r w:rsidRPr="00306E06">
        <w:rPr>
          <w:rFonts w:ascii="PT Astra Serif" w:hAnsi="PT Astra Serif"/>
          <w:color w:val="auto"/>
          <w:sz w:val="28"/>
        </w:rPr>
        <w:t>муниципальный земельный контроль</w:t>
      </w:r>
      <w:r>
        <w:rPr>
          <w:rFonts w:ascii="PT Astra Serif" w:hAnsi="PT Astra Serif"/>
          <w:sz w:val="28"/>
        </w:rPr>
        <w:t xml:space="preserve">). </w:t>
      </w:r>
    </w:p>
    <w:p w14:paraId="0995A79F" w14:textId="77777777" w:rsidR="007D50A5" w:rsidRDefault="007D50A5" w:rsidP="007D50A5">
      <w:pPr>
        <w:pStyle w:val="ConsPlusNormal1"/>
        <w:ind w:firstLine="540"/>
        <w:jc w:val="both"/>
        <w:rPr>
          <w:rFonts w:ascii="PT Astra Serif" w:hAnsi="PT Astra Serif"/>
          <w:sz w:val="28"/>
        </w:rPr>
      </w:pPr>
    </w:p>
    <w:p w14:paraId="4D4C40C6" w14:textId="77777777" w:rsidR="007D50A5" w:rsidRPr="00306E06" w:rsidRDefault="007D50A5" w:rsidP="007D50A5">
      <w:pPr>
        <w:ind w:firstLine="540"/>
        <w:jc w:val="both"/>
        <w:rPr>
          <w:color w:val="auto"/>
          <w:sz w:val="28"/>
        </w:rPr>
      </w:pPr>
      <w:r w:rsidRPr="00306E06">
        <w:rPr>
          <w:color w:val="auto"/>
          <w:sz w:val="28"/>
        </w:rPr>
        <w:t>2. Органом, уполномоченным на осуществление муниципального земельного контроля, является администрация муниципального образования Узловский район (далее – Контрольный орган, уполномоченный орган).</w:t>
      </w:r>
    </w:p>
    <w:p w14:paraId="015DC6BF" w14:textId="77777777" w:rsidR="007D50A5" w:rsidRPr="00530728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sz w:val="28"/>
        </w:rPr>
        <w:t>3</w:t>
      </w:r>
      <w:r w:rsidRPr="00530728">
        <w:rPr>
          <w:rFonts w:ascii="PT Astra Serif" w:hAnsi="PT Astra Serif"/>
          <w:color w:val="auto"/>
          <w:sz w:val="28"/>
        </w:rPr>
        <w:t xml:space="preserve">. Предметом муниципального земельного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14:paraId="059E4690" w14:textId="77777777" w:rsidR="007D50A5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 Должностными лицами, уполномоченными на принятие решений </w:t>
      </w:r>
      <w:r>
        <w:rPr>
          <w:rFonts w:ascii="PT Astra Serif" w:hAnsi="PT Astra Serif"/>
          <w:sz w:val="28"/>
        </w:rPr>
        <w:br/>
        <w:t>о проведении контрольных (надзорных) мероприятий, являются:</w:t>
      </w:r>
    </w:p>
    <w:p w14:paraId="2405A622" w14:textId="77777777" w:rsidR="007D50A5" w:rsidRPr="00530728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530728">
        <w:rPr>
          <w:rFonts w:ascii="PT Astra Serif" w:hAnsi="PT Astra Serif"/>
          <w:color w:val="auto"/>
          <w:sz w:val="28"/>
        </w:rPr>
        <w:t>1) руководитель контрольного органа;</w:t>
      </w:r>
    </w:p>
    <w:p w14:paraId="07C31E96" w14:textId="77777777" w:rsidR="007D50A5" w:rsidRPr="00530728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530728">
        <w:rPr>
          <w:rFonts w:ascii="PT Astra Serif" w:hAnsi="PT Astra Serif"/>
          <w:color w:val="auto"/>
          <w:sz w:val="28"/>
        </w:rPr>
        <w:t>2) заместитель руководителя контрольного органа;</w:t>
      </w:r>
    </w:p>
    <w:p w14:paraId="63790578" w14:textId="77777777" w:rsidR="007D50A5" w:rsidRPr="00530728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color w:val="auto"/>
          <w:spacing w:val="-1"/>
          <w:sz w:val="28"/>
          <w:szCs w:val="28"/>
        </w:rPr>
      </w:pPr>
      <w:r w:rsidRPr="00530728">
        <w:rPr>
          <w:rFonts w:ascii="PT Astra Serif" w:hAnsi="PT Astra Serif"/>
          <w:color w:val="auto"/>
          <w:sz w:val="28"/>
          <w:szCs w:val="28"/>
        </w:rPr>
        <w:t xml:space="preserve">3) </w:t>
      </w:r>
      <w:r w:rsidRPr="00530728">
        <w:rPr>
          <w:rFonts w:ascii="PT Astra Serif" w:hAnsi="PT Astra Serif"/>
          <w:color w:val="auto"/>
          <w:spacing w:val="-1"/>
          <w:sz w:val="28"/>
          <w:szCs w:val="28"/>
        </w:rPr>
        <w:t>иное должностное лицо контрольного органа, наделенное в установленном порядке соответствующими полномочиями на принятие решений, в случае отсутствия руководителя, заместителя руководителя контрольного органа.</w:t>
      </w:r>
    </w:p>
    <w:p w14:paraId="34D3ABCB" w14:textId="77777777" w:rsidR="007D50A5" w:rsidRPr="00376177" w:rsidRDefault="007D50A5" w:rsidP="007D50A5">
      <w:pPr>
        <w:pStyle w:val="ab"/>
        <w:tabs>
          <w:tab w:val="left" w:pos="0"/>
        </w:tabs>
        <w:ind w:left="0" w:firstLine="850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376177">
        <w:rPr>
          <w:rFonts w:ascii="PT Astra Serif" w:hAnsi="PT Astra Serif"/>
          <w:color w:val="000000"/>
          <w:spacing w:val="-4"/>
          <w:sz w:val="28"/>
          <w:szCs w:val="28"/>
        </w:rPr>
        <w:t>Должностными лицами, уполномоченными на осуществление муниципального земельного контроля, являются должностные лица контрольного органа, в должностные обязанности которых входит осуществление указанных функций в соответствии с их должностными инструкциями, - инспекторы.</w:t>
      </w:r>
    </w:p>
    <w:p w14:paraId="377248CA" w14:textId="77777777" w:rsidR="007D50A5" w:rsidRDefault="007D50A5" w:rsidP="007D50A5">
      <w:pPr>
        <w:pStyle w:val="ConsPlusNormal1"/>
        <w:jc w:val="both"/>
        <w:rPr>
          <w:rFonts w:ascii="PT Astra Serif" w:hAnsi="PT Astra Serif"/>
          <w:sz w:val="28"/>
        </w:rPr>
      </w:pPr>
    </w:p>
    <w:p w14:paraId="365F3025" w14:textId="77777777" w:rsidR="007D50A5" w:rsidRDefault="007D50A5" w:rsidP="007D50A5">
      <w:pPr>
        <w:pStyle w:val="ConsPlusNormal1"/>
        <w:ind w:firstLine="540"/>
        <w:jc w:val="both"/>
        <w:rPr>
          <w:rFonts w:ascii="PT Astra Serif" w:hAnsi="PT Astra Serif"/>
          <w:sz w:val="28"/>
        </w:rPr>
      </w:pPr>
      <w:bookmarkStart w:id="2" w:name="Par59"/>
      <w:bookmarkEnd w:id="2"/>
      <w:r>
        <w:rPr>
          <w:rFonts w:ascii="PT Astra Serif" w:hAnsi="PT Astra Serif"/>
          <w:sz w:val="28"/>
        </w:rPr>
        <w:t xml:space="preserve">5. Объектами </w:t>
      </w:r>
      <w:r w:rsidRPr="00740006">
        <w:rPr>
          <w:rFonts w:ascii="PT Astra Serif" w:hAnsi="PT Astra Serif"/>
          <w:color w:val="auto"/>
          <w:sz w:val="28"/>
        </w:rPr>
        <w:t xml:space="preserve">муниципального земельного контроля </w:t>
      </w:r>
      <w:r>
        <w:rPr>
          <w:rFonts w:ascii="PT Astra Serif" w:hAnsi="PT Astra Serif"/>
          <w:sz w:val="28"/>
        </w:rPr>
        <w:t>(далее - объект контроля) являются:</w:t>
      </w:r>
    </w:p>
    <w:p w14:paraId="7CC6CF35" w14:textId="77777777" w:rsidR="007D50A5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деятельность, действия (бездействие) контролируемых лиц, в рамках которых должны соблюдаться обязательные требования, в том числе предъявляемые </w:t>
      </w:r>
      <w:r>
        <w:rPr>
          <w:rFonts w:ascii="PT Astra Serif" w:hAnsi="PT Astra Serif"/>
          <w:sz w:val="28"/>
        </w:rPr>
        <w:br/>
        <w:t>к контролируемым лицам, осуществляющим деятельность, действия (бездействие);</w:t>
      </w:r>
    </w:p>
    <w:p w14:paraId="7208274D" w14:textId="77777777" w:rsidR="007D50A5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результаты деятельности контролируемых лиц, в том числе услуги, к которым предъявляются обязательные требования;</w:t>
      </w:r>
    </w:p>
    <w:p w14:paraId="3DD8A956" w14:textId="53DAD5D9" w:rsidR="007D50A5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</w:t>
      </w:r>
      <w:r w:rsidR="007241B3">
        <w:rPr>
          <w:rFonts w:ascii="PT Astra Serif" w:hAnsi="PT Astra Serif"/>
          <w:sz w:val="28"/>
        </w:rPr>
        <w:t>земли, земельные участки, части земельных участков, расположенные в границах муниципального образования Узловский район</w:t>
      </w:r>
      <w:r>
        <w:rPr>
          <w:rFonts w:ascii="PT Astra Serif" w:hAnsi="PT Astra Serif"/>
          <w:sz w:val="28"/>
        </w:rPr>
        <w:t>.</w:t>
      </w:r>
    </w:p>
    <w:p w14:paraId="3BE52587" w14:textId="77777777" w:rsidR="007D50A5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6. Учет объектов контроля обеспечивается </w:t>
      </w:r>
      <w:r w:rsidRPr="00740006">
        <w:rPr>
          <w:rFonts w:ascii="PT Astra Serif" w:hAnsi="PT Astra Serif"/>
          <w:color w:val="auto"/>
          <w:sz w:val="28"/>
        </w:rPr>
        <w:t>контрольным органом</w:t>
      </w:r>
      <w:r>
        <w:rPr>
          <w:rFonts w:ascii="PT Astra Serif" w:hAnsi="PT Astra Serif"/>
          <w:sz w:val="28"/>
        </w:rPr>
        <w:t xml:space="preserve"> путем включения перечня объектов контроля в единый реестр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14:paraId="60DD8B5A" w14:textId="77777777" w:rsidR="007D50A5" w:rsidRDefault="007D50A5" w:rsidP="007D50A5">
      <w:pPr>
        <w:pStyle w:val="ConsPlusNormal1"/>
        <w:jc w:val="both"/>
        <w:rPr>
          <w:rFonts w:ascii="PT Astra Serif" w:hAnsi="PT Astra Serif"/>
          <w:sz w:val="28"/>
        </w:rPr>
      </w:pPr>
    </w:p>
    <w:p w14:paraId="2E37D756" w14:textId="77777777" w:rsidR="007D50A5" w:rsidRDefault="007D50A5" w:rsidP="007D50A5">
      <w:pPr>
        <w:pStyle w:val="ConsPlusTitle1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Управление рисками причинения вреда (ущерба) охраняемым</w:t>
      </w:r>
    </w:p>
    <w:p w14:paraId="2F4CB757" w14:textId="77777777" w:rsidR="007D50A5" w:rsidRDefault="007D50A5" w:rsidP="007D50A5">
      <w:pPr>
        <w:pStyle w:val="ConsPlusTitle1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законом ценностям при осуществлении государственного</w:t>
      </w:r>
    </w:p>
    <w:p w14:paraId="2D2247D1" w14:textId="77777777" w:rsidR="007D50A5" w:rsidRDefault="007D50A5" w:rsidP="007D50A5">
      <w:pPr>
        <w:pStyle w:val="ConsPlusTitle1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контроля (надзора)</w:t>
      </w:r>
    </w:p>
    <w:p w14:paraId="1729F425" w14:textId="77777777" w:rsidR="007D50A5" w:rsidRDefault="007D50A5" w:rsidP="007D50A5">
      <w:pPr>
        <w:pStyle w:val="ConsPlusNormal1"/>
        <w:jc w:val="both"/>
        <w:rPr>
          <w:rFonts w:ascii="PT Astra Serif" w:hAnsi="PT Astra Serif"/>
          <w:sz w:val="28"/>
        </w:rPr>
      </w:pPr>
    </w:p>
    <w:p w14:paraId="3F87F367" w14:textId="77777777" w:rsidR="007D50A5" w:rsidRPr="00740006" w:rsidRDefault="007D50A5" w:rsidP="007D50A5">
      <w:pPr>
        <w:pStyle w:val="ConsPlusNormal1"/>
        <w:ind w:firstLine="540"/>
        <w:jc w:val="both"/>
        <w:rPr>
          <w:color w:val="auto"/>
        </w:rPr>
      </w:pPr>
      <w:r w:rsidRPr="00740006">
        <w:rPr>
          <w:rFonts w:ascii="PT Astra Serif" w:hAnsi="PT Astra Serif"/>
          <w:color w:val="auto"/>
          <w:sz w:val="28"/>
        </w:rPr>
        <w:t>7. Контрольный орган</w:t>
      </w:r>
      <w:r w:rsidRPr="00740006">
        <w:rPr>
          <w:color w:val="auto"/>
          <w:sz w:val="28"/>
        </w:rPr>
        <w:t xml:space="preserve"> для целей управления рисками причинения вреда (ущерба) охраняемым законом ценностям при осуществлении муниципального земельного контроля (надзора) относит объекты контроля к одной из следующих категорий риска причинения вреда (ущерба) (далее - категории риска):</w:t>
      </w:r>
    </w:p>
    <w:p w14:paraId="5D918697" w14:textId="77777777" w:rsidR="007D50A5" w:rsidRPr="00740006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740006">
        <w:rPr>
          <w:rFonts w:ascii="PT Astra Serif" w:hAnsi="PT Astra Serif"/>
          <w:color w:val="auto"/>
          <w:sz w:val="28"/>
        </w:rPr>
        <w:t>высокий риск;</w:t>
      </w:r>
    </w:p>
    <w:p w14:paraId="32E53655" w14:textId="77777777" w:rsidR="007D50A5" w:rsidRPr="00740006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740006">
        <w:rPr>
          <w:rFonts w:ascii="PT Astra Serif" w:hAnsi="PT Astra Serif"/>
          <w:color w:val="auto"/>
          <w:sz w:val="28"/>
        </w:rPr>
        <w:t>средний риск;</w:t>
      </w:r>
    </w:p>
    <w:p w14:paraId="1E622ECD" w14:textId="77777777" w:rsidR="007D50A5" w:rsidRPr="00740006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740006">
        <w:rPr>
          <w:rFonts w:ascii="PT Astra Serif" w:hAnsi="PT Astra Serif"/>
          <w:color w:val="auto"/>
          <w:sz w:val="28"/>
        </w:rPr>
        <w:t>низкий риск.</w:t>
      </w:r>
    </w:p>
    <w:p w14:paraId="37AA32BC" w14:textId="77777777" w:rsidR="007D50A5" w:rsidRPr="00740006" w:rsidRDefault="007D50A5" w:rsidP="007D50A5">
      <w:pPr>
        <w:pStyle w:val="ConsPlusNormal1"/>
        <w:jc w:val="both"/>
        <w:rPr>
          <w:rFonts w:ascii="PT Astra Serif" w:hAnsi="PT Astra Serif"/>
          <w:color w:val="auto"/>
          <w:sz w:val="28"/>
        </w:rPr>
      </w:pPr>
    </w:p>
    <w:p w14:paraId="17691BFC" w14:textId="77777777" w:rsidR="007D50A5" w:rsidRPr="00740006" w:rsidRDefault="007D50A5" w:rsidP="007D50A5">
      <w:pPr>
        <w:pStyle w:val="ConsPlusNormal1"/>
        <w:ind w:firstLine="540"/>
        <w:jc w:val="both"/>
        <w:rPr>
          <w:color w:val="auto"/>
        </w:rPr>
      </w:pPr>
      <w:r w:rsidRPr="00740006">
        <w:rPr>
          <w:rFonts w:ascii="PT Astra Serif" w:hAnsi="PT Astra Serif"/>
          <w:color w:val="auto"/>
          <w:sz w:val="28"/>
        </w:rPr>
        <w:t>8. Отнесение объекта контроля к одной из категорий риска осуществляется решениями контрольного органа на основе сопоставления его характеристик с критериями отнесения объектов муниципального земельного контроля к категориям риска причинения вреда (ущерба), установленными приложением к настоящему Положению.</w:t>
      </w:r>
    </w:p>
    <w:p w14:paraId="3663432D" w14:textId="77777777" w:rsidR="007D50A5" w:rsidRDefault="007D50A5" w:rsidP="007D50A5">
      <w:pPr>
        <w:pStyle w:val="ConsPlusNormal1"/>
        <w:jc w:val="both"/>
        <w:rPr>
          <w:rFonts w:ascii="PT Astra Serif" w:hAnsi="PT Astra Serif"/>
          <w:sz w:val="28"/>
        </w:rPr>
      </w:pPr>
    </w:p>
    <w:p w14:paraId="1914EAC5" w14:textId="77777777" w:rsidR="007D50A5" w:rsidRDefault="007D50A5" w:rsidP="007D50A5">
      <w:pPr>
        <w:pStyle w:val="ConsPlusNormal1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9. Периодичность проведения </w:t>
      </w:r>
      <w:r w:rsidRPr="00C95359">
        <w:rPr>
          <w:rFonts w:ascii="PT Astra Serif" w:hAnsi="PT Astra Serif"/>
          <w:color w:val="auto"/>
          <w:sz w:val="28"/>
        </w:rPr>
        <w:t xml:space="preserve">плановых контрольных мероприятий, и </w:t>
      </w:r>
      <w:r>
        <w:rPr>
          <w:rFonts w:ascii="PT Astra Serif" w:hAnsi="PT Astra Serif"/>
          <w:sz w:val="28"/>
        </w:rPr>
        <w:t xml:space="preserve">обязательных профилактических визитов </w:t>
      </w:r>
      <w:r>
        <w:rPr>
          <w:rFonts w:ascii="PT Astra Serif" w:hAnsi="PT Astra Serif"/>
          <w:sz w:val="28"/>
        </w:rPr>
        <w:br/>
        <w:t>в отношении объектов контроля в зависимости от присвоенной категории риска:</w:t>
      </w:r>
    </w:p>
    <w:p w14:paraId="527F3DBD" w14:textId="77777777" w:rsidR="007D50A5" w:rsidRDefault="007D50A5" w:rsidP="007D50A5">
      <w:pPr>
        <w:pStyle w:val="ConsPlusNormal1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1) в отношении объектов контроля, отнесенных к категории высокого риска, проводится одно плановое контрольное (надзорное) мероприятие в 2 года либо один обязательный профилактический визит в год;</w:t>
      </w:r>
    </w:p>
    <w:p w14:paraId="76706202" w14:textId="77777777" w:rsidR="007D50A5" w:rsidRDefault="007D50A5" w:rsidP="007D50A5">
      <w:pPr>
        <w:pStyle w:val="ConsPlusNormal1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2) в отношении объектов контроля, отнесенных к категории среднего риска, проводятся обязательные профилактические визиты, периодичность которых определяется Правительством Российской Федерации.</w:t>
      </w:r>
    </w:p>
    <w:p w14:paraId="506CEB93" w14:textId="77777777" w:rsidR="007D50A5" w:rsidRDefault="007D50A5" w:rsidP="007D50A5">
      <w:pPr>
        <w:pStyle w:val="ConsPlusNormal1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отношении объектов контроля, отнесенных к категории низкого риска, плановые контрольные (надзорные) мероприятия, обязательные профилактические визиты не проводятся.</w:t>
      </w:r>
    </w:p>
    <w:p w14:paraId="7D964230" w14:textId="77777777" w:rsidR="007D50A5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10. В целях оценки риска причинения вреда (ущерба) при принятии решения </w:t>
      </w:r>
      <w:r>
        <w:rPr>
          <w:rFonts w:ascii="PT Astra Serif" w:hAnsi="PT Astra Serif"/>
          <w:sz w:val="28"/>
        </w:rPr>
        <w:br/>
        <w:t xml:space="preserve">о проведении и выборе вида внепланового контрольного (надзорного) мероприятия </w:t>
      </w:r>
      <w:r w:rsidRPr="00864916">
        <w:rPr>
          <w:rFonts w:ascii="PT Astra Serif" w:hAnsi="PT Astra Serif"/>
          <w:color w:val="auto"/>
          <w:sz w:val="28"/>
        </w:rPr>
        <w:t xml:space="preserve">контрольным органом </w:t>
      </w:r>
      <w:r>
        <w:rPr>
          <w:rFonts w:ascii="PT Astra Serif" w:hAnsi="PT Astra Serif"/>
          <w:sz w:val="28"/>
        </w:rPr>
        <w:t xml:space="preserve">применяется следующий индикатор риска нарушения обязательных требований: </w:t>
      </w:r>
    </w:p>
    <w:p w14:paraId="087618D6" w14:textId="77777777" w:rsidR="007D50A5" w:rsidRPr="00ED2B02" w:rsidRDefault="00BB7913" w:rsidP="007D50A5">
      <w:pPr>
        <w:ind w:firstLine="850"/>
        <w:jc w:val="both"/>
        <w:rPr>
          <w:rFonts w:ascii="PT Astra Serif" w:hAnsi="PT Astra Serif"/>
          <w:color w:val="auto"/>
          <w:sz w:val="28"/>
          <w:szCs w:val="28"/>
        </w:rPr>
      </w:pPr>
      <w:hyperlink r:id="rId6">
        <w:r w:rsidR="007D50A5">
          <w:rPr>
            <w:rStyle w:val="-"/>
            <w:color w:val="auto"/>
            <w:sz w:val="28"/>
            <w:szCs w:val="28"/>
          </w:rPr>
          <w:t>-</w:t>
        </w:r>
        <w:r w:rsidR="007D50A5" w:rsidRPr="00ED2B02">
          <w:rPr>
            <w:rStyle w:val="-"/>
            <w:rFonts w:ascii="PT Astra Serif" w:hAnsi="PT Astra Serif"/>
            <w:color w:val="auto"/>
            <w:sz w:val="28"/>
            <w:szCs w:val="28"/>
            <w:u w:val="none"/>
          </w:rPr>
          <w:t xml:space="preserve"> 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недвижимости.</w:t>
        </w:r>
      </w:hyperlink>
    </w:p>
    <w:p w14:paraId="35A384B6" w14:textId="77777777" w:rsidR="007D50A5" w:rsidRPr="00ED2B02" w:rsidRDefault="00BB7913" w:rsidP="007D50A5">
      <w:pPr>
        <w:ind w:firstLine="850"/>
        <w:jc w:val="both"/>
        <w:rPr>
          <w:rFonts w:ascii="PT Astra Serif" w:hAnsi="PT Astra Serif"/>
          <w:color w:val="auto"/>
          <w:sz w:val="28"/>
          <w:szCs w:val="28"/>
        </w:rPr>
      </w:pPr>
      <w:hyperlink r:id="rId7">
        <w:r w:rsidR="007D50A5">
          <w:rPr>
            <w:rStyle w:val="-"/>
            <w:color w:val="auto"/>
            <w:sz w:val="28"/>
            <w:szCs w:val="28"/>
          </w:rPr>
          <w:t>-</w:t>
        </w:r>
        <w:r w:rsidR="007D50A5" w:rsidRPr="00ED2B02">
          <w:rPr>
            <w:rStyle w:val="-"/>
            <w:rFonts w:ascii="PT Astra Serif" w:hAnsi="PT Astra Serif"/>
            <w:color w:val="auto"/>
            <w:sz w:val="28"/>
            <w:szCs w:val="28"/>
            <w:u w:val="none"/>
          </w:rPr>
          <w:t xml:space="preserve"> Отсутствие в Едином государственном реестре недвижимости сведений о правах на используемый контролируемым лицом земельный участок.</w:t>
        </w:r>
      </w:hyperlink>
    </w:p>
    <w:p w14:paraId="5D271215" w14:textId="77777777" w:rsidR="007D50A5" w:rsidRPr="00ED2B02" w:rsidRDefault="00BB7913" w:rsidP="007D50A5">
      <w:pPr>
        <w:ind w:firstLine="850"/>
        <w:jc w:val="both"/>
        <w:rPr>
          <w:rFonts w:ascii="PT Astra Serif" w:hAnsi="PT Astra Serif"/>
          <w:color w:val="auto"/>
          <w:sz w:val="28"/>
          <w:szCs w:val="28"/>
        </w:rPr>
      </w:pPr>
      <w:hyperlink r:id="rId8">
        <w:r w:rsidR="007D50A5">
          <w:rPr>
            <w:rStyle w:val="-"/>
            <w:color w:val="auto"/>
            <w:sz w:val="28"/>
            <w:szCs w:val="28"/>
          </w:rPr>
          <w:t>-</w:t>
        </w:r>
        <w:r w:rsidR="007D50A5" w:rsidRPr="00ED2B02">
          <w:rPr>
            <w:rStyle w:val="-"/>
            <w:rFonts w:ascii="PT Astra Serif" w:hAnsi="PT Astra Serif"/>
            <w:color w:val="auto"/>
            <w:sz w:val="28"/>
            <w:szCs w:val="28"/>
            <w:u w:val="none"/>
          </w:rPr>
          <w:t xml:space="preserve"> Несоответствие использования контролируемым лицом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  </w:r>
      </w:hyperlink>
    </w:p>
    <w:p w14:paraId="3EED92E9" w14:textId="77777777" w:rsidR="007D50A5" w:rsidRPr="00ED2B02" w:rsidRDefault="00BB7913" w:rsidP="007D50A5">
      <w:pPr>
        <w:tabs>
          <w:tab w:val="left" w:pos="0"/>
        </w:tabs>
        <w:ind w:firstLine="850"/>
        <w:jc w:val="both"/>
        <w:rPr>
          <w:rFonts w:ascii="PT Astra Serif" w:hAnsi="PT Astra Serif"/>
          <w:color w:val="auto"/>
          <w:sz w:val="28"/>
          <w:szCs w:val="28"/>
        </w:rPr>
      </w:pPr>
      <w:hyperlink r:id="rId9">
        <w:r w:rsidR="007D50A5">
          <w:rPr>
            <w:rStyle w:val="-"/>
            <w:color w:val="auto"/>
            <w:sz w:val="28"/>
            <w:szCs w:val="28"/>
          </w:rPr>
          <w:t>-</w:t>
        </w:r>
        <w:r w:rsidR="007D50A5" w:rsidRPr="00ED2B02">
          <w:rPr>
            <w:rStyle w:val="-"/>
            <w:rFonts w:ascii="PT Astra Serif" w:hAnsi="PT Astra Serif"/>
            <w:color w:val="auto"/>
            <w:sz w:val="28"/>
            <w:szCs w:val="28"/>
            <w:u w:val="none"/>
          </w:rPr>
          <w:t xml:space="preserve"> Неисполнение обязанности по приведению земельного участка в состояние, пригодное для использования по целевому назначению.</w:t>
        </w:r>
      </w:hyperlink>
    </w:p>
    <w:p w14:paraId="3B29C1F9" w14:textId="77777777" w:rsidR="007D50A5" w:rsidRPr="00ED2B02" w:rsidRDefault="00BB7913" w:rsidP="007D50A5">
      <w:pPr>
        <w:tabs>
          <w:tab w:val="left" w:pos="0"/>
        </w:tabs>
        <w:ind w:firstLine="850"/>
        <w:jc w:val="both"/>
        <w:rPr>
          <w:rFonts w:ascii="PT Astra Serif" w:hAnsi="PT Astra Serif"/>
          <w:color w:val="auto"/>
          <w:sz w:val="28"/>
          <w:szCs w:val="28"/>
        </w:rPr>
      </w:pPr>
      <w:hyperlink r:id="rId10">
        <w:r w:rsidR="007D50A5">
          <w:rPr>
            <w:rStyle w:val="-"/>
            <w:color w:val="auto"/>
            <w:sz w:val="28"/>
            <w:szCs w:val="28"/>
          </w:rPr>
          <w:t>-</w:t>
        </w:r>
        <w:r w:rsidR="007D50A5" w:rsidRPr="00ED2B02">
          <w:rPr>
            <w:rStyle w:val="-"/>
            <w:rFonts w:ascii="PT Astra Serif" w:hAnsi="PT Astra Serif"/>
            <w:color w:val="auto"/>
            <w:sz w:val="28"/>
            <w:szCs w:val="28"/>
            <w:u w:val="none"/>
          </w:rPr>
          <w:t xml:space="preserve"> Неисполнение обязанностей по обеспечению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(или) разрешительных документов на установку ограждающих устройств.</w:t>
        </w:r>
      </w:hyperlink>
    </w:p>
    <w:p w14:paraId="4C033251" w14:textId="77777777" w:rsidR="007D50A5" w:rsidRPr="00ED2B02" w:rsidRDefault="00BB7913" w:rsidP="007D50A5">
      <w:pPr>
        <w:tabs>
          <w:tab w:val="left" w:pos="0"/>
        </w:tabs>
        <w:ind w:firstLine="850"/>
        <w:jc w:val="both"/>
        <w:rPr>
          <w:rFonts w:ascii="PT Astra Serif" w:hAnsi="PT Astra Serif"/>
          <w:color w:val="auto"/>
          <w:sz w:val="28"/>
          <w:szCs w:val="28"/>
        </w:rPr>
      </w:pPr>
      <w:hyperlink r:id="rId11">
        <w:r w:rsidR="007D50A5">
          <w:rPr>
            <w:rStyle w:val="-"/>
            <w:color w:val="auto"/>
            <w:sz w:val="28"/>
            <w:szCs w:val="28"/>
          </w:rPr>
          <w:t>-</w:t>
        </w:r>
        <w:r w:rsidR="007D50A5" w:rsidRPr="00ED2B02">
          <w:rPr>
            <w:rStyle w:val="-"/>
            <w:rFonts w:ascii="PT Astra Serif" w:hAnsi="PT Astra Serif"/>
            <w:color w:val="auto"/>
            <w:sz w:val="28"/>
            <w:szCs w:val="28"/>
            <w:u w:val="none"/>
          </w:rPr>
          <w:t xml:space="preserve">  </w:t>
        </w:r>
      </w:hyperlink>
      <w:hyperlink r:id="rId12">
        <w:r w:rsidR="007D50A5" w:rsidRPr="00ED2B02">
          <w:rPr>
            <w:rStyle w:val="-"/>
            <w:rFonts w:ascii="PT Astra Serif" w:hAnsi="PT Astra Serif"/>
            <w:color w:val="auto"/>
            <w:sz w:val="28"/>
            <w:szCs w:val="28"/>
            <w:u w:val="none"/>
          </w:rPr>
          <w:t>Захламление земельного участка, выразившееся в размещении отходов,</w:t>
        </w:r>
      </w:hyperlink>
      <w:r w:rsidR="007D50A5" w:rsidRPr="00ED2B02">
        <w:rPr>
          <w:rFonts w:ascii="PT Astra Serif" w:hAnsi="PT Astra Serif"/>
          <w:color w:val="auto"/>
          <w:sz w:val="28"/>
          <w:szCs w:val="28"/>
        </w:rPr>
        <w:t xml:space="preserve"> не зависимо от состава и вида отходов (вторичного сырья).</w:t>
      </w:r>
    </w:p>
    <w:p w14:paraId="31AE247E" w14:textId="77777777" w:rsidR="007D50A5" w:rsidRPr="00ED2B02" w:rsidRDefault="007D50A5" w:rsidP="007D50A5">
      <w:pPr>
        <w:tabs>
          <w:tab w:val="left" w:pos="0"/>
        </w:tabs>
        <w:ind w:firstLine="850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ED2B02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ED2B02">
        <w:rPr>
          <w:rFonts w:ascii="PT Astra Serif" w:hAnsi="PT Astra Serif" w:cs="Calibri"/>
          <w:color w:val="auto"/>
          <w:sz w:val="28"/>
          <w:szCs w:val="28"/>
          <w:lang w:eastAsia="ru-RU"/>
        </w:rPr>
        <w:t>Слив</w:t>
      </w:r>
      <w:r w:rsidRPr="00ED2B02">
        <w:rPr>
          <w:rFonts w:ascii="PT Astra Serif" w:hAnsi="PT Astra Serif"/>
          <w:color w:val="auto"/>
          <w:sz w:val="28"/>
          <w:szCs w:val="28"/>
        </w:rPr>
        <w:t xml:space="preserve"> канализационных стоков на земельные участки. </w:t>
      </w:r>
    </w:p>
    <w:p w14:paraId="00BAD22A" w14:textId="57683146" w:rsidR="007D50A5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4157AF">
        <w:rPr>
          <w:rFonts w:ascii="PT Astra Serif" w:hAnsi="PT Astra Serif"/>
          <w:color w:val="auto"/>
          <w:sz w:val="28"/>
        </w:rPr>
        <w:t xml:space="preserve">В целях оценки риска причинения вреда (ущерба) при принятии решения </w:t>
      </w:r>
      <w:r w:rsidRPr="004157AF">
        <w:rPr>
          <w:rFonts w:ascii="PT Astra Serif" w:hAnsi="PT Astra Serif"/>
          <w:color w:val="auto"/>
          <w:sz w:val="28"/>
        </w:rPr>
        <w:br/>
        <w:t>о проведении и выборе вида внепланового контрольного (надзорного) мероприятия контрольный орган использует индикаторы риска нарушения обязательных требований при осуществлении муниципального земельного контроля.</w:t>
      </w:r>
    </w:p>
    <w:p w14:paraId="53373653" w14:textId="082BFD93" w:rsidR="007D50A5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</w:p>
    <w:p w14:paraId="1AABA7B4" w14:textId="77777777" w:rsidR="007D50A5" w:rsidRPr="004157AF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</w:p>
    <w:p w14:paraId="1A1D4750" w14:textId="77777777" w:rsidR="007D50A5" w:rsidRDefault="007D50A5" w:rsidP="007D50A5">
      <w:pPr>
        <w:pStyle w:val="ConsPlusNormal1"/>
        <w:ind w:firstLine="540"/>
        <w:jc w:val="both"/>
        <w:rPr>
          <w:rFonts w:ascii="PT Astra Serif" w:hAnsi="PT Astra Serif"/>
          <w:sz w:val="28"/>
        </w:rPr>
      </w:pPr>
    </w:p>
    <w:p w14:paraId="7045886D" w14:textId="77777777" w:rsidR="007D50A5" w:rsidRDefault="007D50A5" w:rsidP="007D50A5">
      <w:pPr>
        <w:jc w:val="center"/>
        <w:rPr>
          <w:sz w:val="28"/>
        </w:rPr>
      </w:pPr>
      <w:r>
        <w:rPr>
          <w:b/>
          <w:sz w:val="28"/>
        </w:rPr>
        <w:t>3. Профилактика рисков причинения вреда (ущерба)</w:t>
      </w:r>
      <w:r>
        <w:rPr>
          <w:sz w:val="28"/>
        </w:rPr>
        <w:br/>
      </w:r>
      <w:r>
        <w:rPr>
          <w:b/>
          <w:sz w:val="28"/>
        </w:rPr>
        <w:t>охраняемым законом ценностям</w:t>
      </w:r>
    </w:p>
    <w:p w14:paraId="368FA410" w14:textId="77777777" w:rsidR="007D50A5" w:rsidRDefault="007D50A5" w:rsidP="007D50A5">
      <w:pPr>
        <w:pStyle w:val="ConsPlusNormal1"/>
        <w:jc w:val="both"/>
        <w:rPr>
          <w:rFonts w:ascii="PT Astra Serif" w:hAnsi="PT Astra Serif"/>
          <w:sz w:val="28"/>
        </w:rPr>
      </w:pPr>
    </w:p>
    <w:p w14:paraId="3F95CF9B" w14:textId="77777777" w:rsidR="007D50A5" w:rsidRDefault="007D50A5" w:rsidP="007D50A5">
      <w:pPr>
        <w:pStyle w:val="ConsPlusNormal1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11. При осуществлении </w:t>
      </w:r>
      <w:r w:rsidRPr="00AF5D8C">
        <w:rPr>
          <w:rFonts w:ascii="PT Astra Serif" w:hAnsi="PT Astra Serif"/>
          <w:color w:val="auto"/>
          <w:sz w:val="28"/>
        </w:rPr>
        <w:t xml:space="preserve">муниципального земельного контроля </w:t>
      </w:r>
      <w:r>
        <w:rPr>
          <w:rFonts w:ascii="PT Astra Serif" w:hAnsi="PT Astra Serif"/>
          <w:sz w:val="28"/>
        </w:rPr>
        <w:t>могут проводиться следующие виды профилактических мероприятий:</w:t>
      </w:r>
    </w:p>
    <w:p w14:paraId="714A4652" w14:textId="77777777" w:rsidR="007D50A5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информирование;</w:t>
      </w:r>
    </w:p>
    <w:p w14:paraId="4978AFE6" w14:textId="77777777" w:rsidR="007D50A5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  <w:r w:rsidRPr="009A05E2">
        <w:rPr>
          <w:rFonts w:ascii="PT Astra Serif" w:hAnsi="PT Astra Serif"/>
          <w:sz w:val="28"/>
        </w:rPr>
        <w:t xml:space="preserve">2) </w:t>
      </w:r>
      <w:r w:rsidRPr="009A05E2">
        <w:rPr>
          <w:rFonts w:ascii="PT Astra Serif" w:hAnsi="PT Astra Serif"/>
          <w:color w:val="auto"/>
          <w:sz w:val="28"/>
        </w:rPr>
        <w:t>обобщение правоприменительной практики</w:t>
      </w:r>
      <w:r w:rsidRPr="009A05E2">
        <w:rPr>
          <w:rFonts w:ascii="PT Astra Serif" w:hAnsi="PT Astra Serif"/>
          <w:sz w:val="28"/>
        </w:rPr>
        <w:t>;</w:t>
      </w:r>
    </w:p>
    <w:p w14:paraId="3600EAFD" w14:textId="77777777" w:rsidR="007D50A5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объявление предостережения;</w:t>
      </w:r>
    </w:p>
    <w:p w14:paraId="5C43BCFB" w14:textId="77777777" w:rsidR="007D50A5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консультирование;</w:t>
      </w:r>
    </w:p>
    <w:p w14:paraId="2DB5D78E" w14:textId="77777777" w:rsidR="007D50A5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auto"/>
          <w:sz w:val="28"/>
        </w:rPr>
        <w:t>5</w:t>
      </w:r>
      <w:r>
        <w:rPr>
          <w:rFonts w:ascii="PT Astra Serif" w:hAnsi="PT Astra Serif"/>
          <w:sz w:val="28"/>
        </w:rPr>
        <w:t>) профилактический визит.</w:t>
      </w:r>
    </w:p>
    <w:p w14:paraId="341B2B6B" w14:textId="77777777" w:rsidR="007D50A5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12. Информирование по вопросам соблюдения обязательных требований осуществляется в порядке, установленном статьей 46 Федерального закона </w:t>
      </w:r>
      <w:r>
        <w:rPr>
          <w:rFonts w:ascii="PT Astra Serif" w:hAnsi="PT Astra Serif"/>
          <w:sz w:val="28"/>
        </w:rPr>
        <w:br/>
        <w:t>№ 248-ФЗ.</w:t>
      </w:r>
    </w:p>
    <w:p w14:paraId="115D70A1" w14:textId="77777777" w:rsidR="007D50A5" w:rsidRPr="009A05E2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9A05E2">
        <w:rPr>
          <w:rFonts w:ascii="PT Astra Serif" w:hAnsi="PT Astra Serif"/>
          <w:color w:val="auto"/>
          <w:sz w:val="28"/>
        </w:rPr>
        <w:t xml:space="preserve">13. Обобщение правоприменительной практики проводится контрольным органом ежегодно. По итогам обобщения правоприменительной практики                  контрольный орган обеспечивает подготовку доклада, содержащего результаты обобщения правоприменительной практики (далее - доклад о правоприменительной практике). Контрольный орган обеспечивает публичное обсуждение проекта доклада </w:t>
      </w:r>
      <w:r w:rsidRPr="009A05E2">
        <w:rPr>
          <w:rFonts w:ascii="PT Astra Serif" w:hAnsi="PT Astra Serif"/>
          <w:color w:val="auto"/>
          <w:sz w:val="28"/>
        </w:rPr>
        <w:br/>
        <w:t>о правоприменительной практике.</w:t>
      </w:r>
    </w:p>
    <w:p w14:paraId="48B69246" w14:textId="77777777" w:rsidR="007D50A5" w:rsidRPr="008F7029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8F7029">
        <w:rPr>
          <w:rFonts w:ascii="PT Astra Serif" w:hAnsi="PT Astra Serif"/>
          <w:color w:val="auto"/>
          <w:sz w:val="28"/>
        </w:rPr>
        <w:t>Доклад о правоприменительной практике утверждается распоряжением руководителя контрольного органа не позднее 20 марта года, следующего за отчетным, и размещается на официальном сайте контрольного органа в информационно-телекоммуникационной сети «Интернет» в срок до 1 апреля года, следующего за отчетным.</w:t>
      </w:r>
    </w:p>
    <w:p w14:paraId="1F1673B4" w14:textId="77777777" w:rsidR="007D50A5" w:rsidRPr="008F7029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8F7029">
        <w:rPr>
          <w:rFonts w:ascii="PT Astra Serif" w:hAnsi="PT Astra Serif"/>
          <w:color w:val="auto"/>
          <w:sz w:val="28"/>
        </w:rPr>
        <w:t xml:space="preserve">14. В случае наличия у контрольного органа сведений о готовящихся нарушениях обязательных требований или признаках нарушений обязательных требований </w:t>
      </w:r>
      <w:r w:rsidRPr="008F7029">
        <w:rPr>
          <w:rFonts w:ascii="PT Astra Serif" w:hAnsi="PT Astra Serif"/>
          <w:color w:val="auto"/>
          <w:sz w:val="28"/>
        </w:rPr>
        <w:br/>
        <w:t>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 по обеспечению соблюдения обязательных требований.</w:t>
      </w:r>
    </w:p>
    <w:p w14:paraId="3B6185ED" w14:textId="77777777" w:rsidR="007D50A5" w:rsidRPr="008F7029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8F7029">
        <w:rPr>
          <w:rFonts w:ascii="PT Astra Serif" w:hAnsi="PT Astra Serif"/>
          <w:color w:val="auto"/>
          <w:sz w:val="28"/>
        </w:rPr>
        <w:t>15. Контролируемое лицо в срок не позднее 15 рабочих дней со дня получения предостережения о недопустимости нарушения обязательных требований вправе подать в контрольный орган возражение в отношении предостережения, в котором указываются:</w:t>
      </w:r>
    </w:p>
    <w:p w14:paraId="275B9E28" w14:textId="77777777" w:rsidR="007D50A5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наименование юридического лица либо фамилия, имя, отчество (при наличии) индивидуального предпринимателя или гражданина; почтовый адрес (места нахождения - для юридического лица, места жительства - индивидуального предпринимателя или гражданина), а также номер (номера) контактного телефона, адрес (адреса) электронной почты (при наличии);</w:t>
      </w:r>
    </w:p>
    <w:p w14:paraId="00CF1BD5" w14:textId="77777777" w:rsidR="007D50A5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дата и номер предостережения;</w:t>
      </w:r>
    </w:p>
    <w:p w14:paraId="246B6FCE" w14:textId="77777777" w:rsidR="007D50A5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доводы, на основании которых контролируемое лицо не согласно </w:t>
      </w:r>
      <w:r>
        <w:rPr>
          <w:rFonts w:ascii="PT Astra Serif" w:hAnsi="PT Astra Serif"/>
          <w:sz w:val="28"/>
        </w:rPr>
        <w:br/>
        <w:t>с объявленным предостережением;</w:t>
      </w:r>
    </w:p>
    <w:p w14:paraId="48ACF8DE" w14:textId="77777777" w:rsidR="007D50A5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желаемый способ получения ответа по итогам рассмотрения возражения</w:t>
      </w:r>
      <w:r>
        <w:t>.</w:t>
      </w:r>
    </w:p>
    <w:p w14:paraId="2ED4497C" w14:textId="77777777" w:rsidR="007D50A5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Контролируемое лицо вправе приложить к возражению документы, подтверждающие обоснованность возражения, или их заверенные копии.</w:t>
      </w:r>
    </w:p>
    <w:p w14:paraId="2113DA56" w14:textId="77777777" w:rsidR="007D50A5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Возражение в отношении предостережения контролируемое лицо вправе подать:</w:t>
      </w:r>
    </w:p>
    <w:p w14:paraId="11ABE93D" w14:textId="77777777" w:rsidR="007D50A5" w:rsidRPr="008F7029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8F7029">
        <w:rPr>
          <w:rFonts w:ascii="PT Astra Serif" w:hAnsi="PT Astra Serif"/>
          <w:color w:val="auto"/>
          <w:sz w:val="28"/>
        </w:rPr>
        <w:t>на бумажном носителе (лично путем посещения контрольного органа либо почтовым отправлением);</w:t>
      </w:r>
    </w:p>
    <w:p w14:paraId="0B1F9464" w14:textId="77777777" w:rsidR="007D50A5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виде электронного документа на адрес электронной почты, указанный </w:t>
      </w:r>
      <w:r>
        <w:rPr>
          <w:rFonts w:ascii="PT Astra Serif" w:hAnsi="PT Astra Serif"/>
          <w:sz w:val="28"/>
        </w:rPr>
        <w:br/>
        <w:t>в предостережении о недопустимости нарушения обязательных требований, либо через федеральную государственную информационную систему «Единый портал государственных и муниципальных услуг (функций)» и (или) через региональный портал государственных и муниципальных услуг.</w:t>
      </w:r>
    </w:p>
    <w:p w14:paraId="558C81E4" w14:textId="77777777" w:rsidR="007D50A5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16. </w:t>
      </w:r>
      <w:r w:rsidRPr="008F7029">
        <w:rPr>
          <w:rFonts w:ascii="PT Astra Serif" w:hAnsi="PT Astra Serif"/>
          <w:color w:val="auto"/>
          <w:sz w:val="28"/>
        </w:rPr>
        <w:t>Контрольный орган рассматривает возражение не позднее 10 календарных дней со дня его получения.</w:t>
      </w:r>
    </w:p>
    <w:p w14:paraId="0A5FDF33" w14:textId="77777777" w:rsidR="007D50A5" w:rsidRPr="008F7029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8F7029">
        <w:rPr>
          <w:rFonts w:ascii="PT Astra Serif" w:hAnsi="PT Astra Serif"/>
          <w:color w:val="auto"/>
          <w:sz w:val="28"/>
        </w:rPr>
        <w:t xml:space="preserve">По результатам рассмотрения возражения Контрольный орган принимает одно </w:t>
      </w:r>
      <w:r w:rsidRPr="008F7029">
        <w:rPr>
          <w:rFonts w:ascii="PT Astra Serif" w:hAnsi="PT Astra Serif"/>
          <w:color w:val="auto"/>
          <w:sz w:val="28"/>
        </w:rPr>
        <w:br/>
        <w:t>из следующих решений:</w:t>
      </w:r>
    </w:p>
    <w:p w14:paraId="1B025310" w14:textId="77777777" w:rsidR="007D50A5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удовлетворяет возражение в форме отмены объявленного предостережения;</w:t>
      </w:r>
    </w:p>
    <w:p w14:paraId="433954BE" w14:textId="77777777" w:rsidR="007D50A5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отказывает в удовлетворении возражения.</w:t>
      </w:r>
    </w:p>
    <w:p w14:paraId="0974E541" w14:textId="77777777" w:rsidR="007D50A5" w:rsidRPr="008F7029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8F7029">
        <w:rPr>
          <w:rFonts w:ascii="PT Astra Serif" w:hAnsi="PT Astra Serif"/>
          <w:color w:val="auto"/>
          <w:sz w:val="28"/>
        </w:rPr>
        <w:t>Не позднее одного рабочего дня, следующего за днем принятия решения, контрольный орган направляет контролируемому лицу, подавшему возражение, ответ о результатах рассмотрения возражения. В случае отказа в удовлетворении возражения в ответе указываются основания отказа.</w:t>
      </w:r>
    </w:p>
    <w:p w14:paraId="648B9520" w14:textId="77777777" w:rsidR="007D50A5" w:rsidRPr="008F7029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8F7029">
        <w:rPr>
          <w:rFonts w:ascii="PT Astra Serif" w:hAnsi="PT Astra Serif"/>
          <w:color w:val="auto"/>
          <w:sz w:val="28"/>
        </w:rPr>
        <w:t xml:space="preserve">Ответ на возражение контрольный орган составляет, подписывает и направляет контролируемому лицу в соответствии с установленными Федеральным законом </w:t>
      </w:r>
      <w:r w:rsidRPr="008F7029">
        <w:rPr>
          <w:rFonts w:ascii="PT Astra Serif" w:hAnsi="PT Astra Serif"/>
          <w:color w:val="auto"/>
          <w:sz w:val="28"/>
        </w:rPr>
        <w:br/>
        <w:t xml:space="preserve">№ 248-ФЗ требованиями к документам, составляемым и используемым </w:t>
      </w:r>
      <w:r w:rsidRPr="008F7029">
        <w:rPr>
          <w:rFonts w:ascii="PT Astra Serif" w:hAnsi="PT Astra Serif"/>
          <w:color w:val="auto"/>
          <w:sz w:val="28"/>
        </w:rPr>
        <w:br/>
        <w:t>при осуществлении государственного контроля (надзора).</w:t>
      </w:r>
    </w:p>
    <w:p w14:paraId="59E4D466" w14:textId="77777777" w:rsidR="007D50A5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Возражения, содержащие сведения и документы, составляющие государственную или иную охраняемую законом тайну, подаются и рассматриваются в соответствии с требованиями законодательства Российской Федерации </w:t>
      </w:r>
      <w:r>
        <w:rPr>
          <w:rFonts w:ascii="PT Astra Serif" w:hAnsi="PT Astra Serif"/>
          <w:sz w:val="28"/>
        </w:rPr>
        <w:br/>
        <w:t>о государственной или иной охраняемой законом тайне.</w:t>
      </w:r>
    </w:p>
    <w:p w14:paraId="3AB53CD9" w14:textId="77777777" w:rsidR="007D50A5" w:rsidRPr="008F7029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8F7029">
        <w:rPr>
          <w:rFonts w:ascii="PT Astra Serif" w:hAnsi="PT Astra Serif"/>
          <w:color w:val="auto"/>
          <w:sz w:val="28"/>
        </w:rPr>
        <w:t>17. Консультирование осуществляется должностными лицами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14:paraId="55EC2AF8" w14:textId="77777777" w:rsidR="007D50A5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18. Время консультирования по телефону, посредством видео-конференц-связи, на личном приеме одного контролируемого лица (его представителя) не может превышать 15 минут.</w:t>
      </w:r>
    </w:p>
    <w:p w14:paraId="603959A3" w14:textId="77777777" w:rsidR="007D50A5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  <w:bookmarkStart w:id="3" w:name="Par134"/>
      <w:bookmarkEnd w:id="3"/>
      <w:r>
        <w:rPr>
          <w:rFonts w:ascii="PT Astra Serif" w:hAnsi="PT Astra Serif"/>
          <w:sz w:val="28"/>
        </w:rPr>
        <w:t>19. Консультирование осуществляется по следующим вопросам:</w:t>
      </w:r>
    </w:p>
    <w:p w14:paraId="1330B17D" w14:textId="77777777" w:rsidR="007D50A5" w:rsidRPr="008F7029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8F7029">
        <w:rPr>
          <w:rFonts w:ascii="PT Astra Serif" w:hAnsi="PT Astra Serif"/>
          <w:color w:val="auto"/>
          <w:sz w:val="28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</w:r>
    </w:p>
    <w:p w14:paraId="4E15B1C5" w14:textId="77777777" w:rsidR="007D50A5" w:rsidRPr="008F7029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8F7029">
        <w:rPr>
          <w:rFonts w:ascii="PT Astra Serif" w:hAnsi="PT Astra Serif"/>
          <w:color w:val="auto"/>
          <w:sz w:val="28"/>
        </w:rPr>
        <w:t>разъяснение положений нормативных правовых актов, регламентирующих порядок осуществления муниципального земельного контроля;</w:t>
      </w:r>
    </w:p>
    <w:p w14:paraId="3151B699" w14:textId="77777777" w:rsidR="007D50A5" w:rsidRPr="008F7029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8F7029">
        <w:rPr>
          <w:rFonts w:ascii="PT Astra Serif" w:hAnsi="PT Astra Serif"/>
          <w:color w:val="auto"/>
          <w:sz w:val="28"/>
        </w:rPr>
        <w:t>порядок обжалования действий или бездействия должностных лиц.</w:t>
      </w:r>
    </w:p>
    <w:p w14:paraId="26D6D1DE" w14:textId="77777777" w:rsidR="007D50A5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20. Письменное консультирование осуществляется по вопросам, предусмотренным пунктом 19 настоящего Положения, в случае поступления обращения в письменной форме.</w:t>
      </w:r>
    </w:p>
    <w:p w14:paraId="1A3DF3AA" w14:textId="77777777" w:rsidR="007D50A5" w:rsidRPr="00BB40DA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BB40DA">
        <w:rPr>
          <w:rFonts w:ascii="PT Astra Serif" w:hAnsi="PT Astra Serif"/>
          <w:color w:val="auto"/>
          <w:sz w:val="28"/>
        </w:rPr>
        <w:t>21. В целях обеспечения консультирования номера контактных телефонов, адреса для направления запросов в письменной форме, график и место проведения личного приема, видео-конференц-связи размещаются на официальном сайте контрольного органа в информационно-телекоммуникационной сети «Интернет».</w:t>
      </w:r>
    </w:p>
    <w:p w14:paraId="55B97535" w14:textId="3EDC1CFD" w:rsidR="007D50A5" w:rsidRPr="00F5289E" w:rsidRDefault="007D50A5" w:rsidP="00E91527">
      <w:pPr>
        <w:pStyle w:val="ConsPlusNormal1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F5289E">
        <w:rPr>
          <w:rFonts w:ascii="PT Astra Serif" w:hAnsi="PT Astra Serif"/>
          <w:color w:val="auto"/>
          <w:sz w:val="28"/>
        </w:rPr>
        <w:t xml:space="preserve">22. В случае поступления 5 и (или) более обращений, содержащих однотипные вопросы контролируемых лиц и </w:t>
      </w:r>
      <w:r>
        <w:rPr>
          <w:rFonts w:ascii="PT Astra Serif" w:hAnsi="PT Astra Serif"/>
          <w:color w:val="auto"/>
          <w:sz w:val="28"/>
        </w:rPr>
        <w:t xml:space="preserve">   </w:t>
      </w:r>
      <w:r w:rsidRPr="00F5289E">
        <w:rPr>
          <w:rFonts w:ascii="PT Astra Serif" w:hAnsi="PT Astra Serif"/>
          <w:color w:val="auto"/>
          <w:sz w:val="28"/>
        </w:rPr>
        <w:t xml:space="preserve">(или) </w:t>
      </w:r>
      <w:r>
        <w:rPr>
          <w:rFonts w:ascii="PT Astra Serif" w:hAnsi="PT Astra Serif"/>
          <w:color w:val="auto"/>
          <w:sz w:val="28"/>
        </w:rPr>
        <w:t xml:space="preserve">   </w:t>
      </w:r>
      <w:r w:rsidRPr="00F5289E">
        <w:rPr>
          <w:rFonts w:ascii="PT Astra Serif" w:hAnsi="PT Astra Serif"/>
          <w:color w:val="auto"/>
          <w:sz w:val="28"/>
        </w:rPr>
        <w:t xml:space="preserve">их </w:t>
      </w:r>
      <w:r>
        <w:rPr>
          <w:rFonts w:ascii="PT Astra Serif" w:hAnsi="PT Astra Serif"/>
          <w:color w:val="auto"/>
          <w:sz w:val="28"/>
        </w:rPr>
        <w:t xml:space="preserve">    </w:t>
      </w:r>
      <w:r w:rsidRPr="00F5289E">
        <w:rPr>
          <w:rFonts w:ascii="PT Astra Serif" w:hAnsi="PT Astra Serif"/>
          <w:color w:val="auto"/>
          <w:sz w:val="28"/>
        </w:rPr>
        <w:t xml:space="preserve">представителей, </w:t>
      </w:r>
      <w:r>
        <w:rPr>
          <w:rFonts w:ascii="PT Astra Serif" w:hAnsi="PT Astra Serif"/>
          <w:color w:val="auto"/>
          <w:sz w:val="28"/>
        </w:rPr>
        <w:t xml:space="preserve">   </w:t>
      </w:r>
      <w:r w:rsidRPr="00F5289E">
        <w:rPr>
          <w:rFonts w:ascii="PT Astra Serif" w:hAnsi="PT Astra Serif"/>
          <w:color w:val="auto"/>
          <w:sz w:val="28"/>
        </w:rPr>
        <w:t>консультирование осуществляется посредством размещения на</w:t>
      </w:r>
      <w:r>
        <w:rPr>
          <w:rFonts w:ascii="PT Astra Serif" w:hAnsi="PT Astra Serif"/>
          <w:color w:val="auto"/>
          <w:sz w:val="28"/>
        </w:rPr>
        <w:t xml:space="preserve"> </w:t>
      </w:r>
      <w:r w:rsidRPr="00F5289E">
        <w:rPr>
          <w:rFonts w:ascii="PT Astra Serif" w:hAnsi="PT Astra Serif"/>
          <w:color w:val="auto"/>
          <w:sz w:val="28"/>
        </w:rPr>
        <w:t xml:space="preserve"> официальном сайте </w:t>
      </w:r>
      <w:r>
        <w:rPr>
          <w:rFonts w:ascii="PT Astra Serif" w:hAnsi="PT Astra Serif"/>
          <w:color w:val="auto"/>
          <w:sz w:val="28"/>
        </w:rPr>
        <w:t xml:space="preserve">   </w:t>
      </w:r>
      <w:r w:rsidRPr="00F5289E">
        <w:rPr>
          <w:rFonts w:ascii="PT Astra Serif" w:hAnsi="PT Astra Serif"/>
          <w:color w:val="auto"/>
          <w:sz w:val="28"/>
        </w:rPr>
        <w:t>муниципального земельного</w:t>
      </w:r>
      <w:r>
        <w:rPr>
          <w:rFonts w:ascii="PT Astra Serif" w:hAnsi="PT Astra Serif"/>
          <w:color w:val="auto"/>
          <w:sz w:val="28"/>
        </w:rPr>
        <w:t xml:space="preserve"> </w:t>
      </w:r>
      <w:r w:rsidRPr="00F5289E">
        <w:rPr>
          <w:rFonts w:ascii="PT Astra Serif" w:hAnsi="PT Astra Serif"/>
          <w:color w:val="auto"/>
          <w:sz w:val="28"/>
        </w:rPr>
        <w:t>контроля в</w:t>
      </w:r>
      <w:r>
        <w:rPr>
          <w:rFonts w:ascii="PT Astra Serif" w:hAnsi="PT Astra Serif"/>
          <w:color w:val="auto"/>
          <w:sz w:val="28"/>
        </w:rPr>
        <w:t xml:space="preserve">   </w:t>
      </w:r>
      <w:r w:rsidRPr="00F5289E">
        <w:rPr>
          <w:rFonts w:ascii="PT Astra Serif" w:hAnsi="PT Astra Serif"/>
          <w:color w:val="auto"/>
          <w:sz w:val="28"/>
        </w:rPr>
        <w:t xml:space="preserve"> информационно-телекоммуникационной </w:t>
      </w:r>
      <w:r>
        <w:rPr>
          <w:rFonts w:ascii="PT Astra Serif" w:hAnsi="PT Astra Serif"/>
          <w:color w:val="auto"/>
          <w:sz w:val="28"/>
        </w:rPr>
        <w:t xml:space="preserve">   </w:t>
      </w:r>
      <w:r w:rsidRPr="00F5289E">
        <w:rPr>
          <w:rFonts w:ascii="PT Astra Serif" w:hAnsi="PT Astra Serif"/>
          <w:color w:val="auto"/>
          <w:sz w:val="28"/>
        </w:rPr>
        <w:t xml:space="preserve">сети «Интернет» письменного разъяснения, </w:t>
      </w:r>
      <w:r>
        <w:rPr>
          <w:rFonts w:ascii="PT Astra Serif" w:hAnsi="PT Astra Serif"/>
          <w:color w:val="auto"/>
          <w:sz w:val="28"/>
        </w:rPr>
        <w:t xml:space="preserve">  </w:t>
      </w:r>
      <w:r w:rsidRPr="001F7278">
        <w:rPr>
          <w:rFonts w:ascii="PT Astra Serif" w:hAnsi="PT Astra Serif"/>
          <w:color w:val="auto"/>
          <w:sz w:val="28"/>
        </w:rPr>
        <w:t xml:space="preserve"> </w:t>
      </w:r>
      <w:r w:rsidRPr="00F5289E">
        <w:rPr>
          <w:rFonts w:ascii="PT Astra Serif" w:hAnsi="PT Astra Serif"/>
          <w:color w:val="auto"/>
          <w:sz w:val="28"/>
        </w:rPr>
        <w:t xml:space="preserve">подписанного уполномоченным должностным лицом </w:t>
      </w:r>
      <w:r w:rsidR="00E42364">
        <w:rPr>
          <w:rFonts w:ascii="PT Astra Serif" w:hAnsi="PT Astra Serif"/>
          <w:color w:val="auto"/>
          <w:sz w:val="28"/>
        </w:rPr>
        <w:t>контрольного органа</w:t>
      </w:r>
      <w:r w:rsidRPr="00F5289E">
        <w:rPr>
          <w:rFonts w:ascii="PT Astra Serif" w:hAnsi="PT Astra Serif"/>
          <w:color w:val="auto"/>
          <w:sz w:val="28"/>
        </w:rPr>
        <w:t>.</w:t>
      </w:r>
    </w:p>
    <w:p w14:paraId="46D251CA" w14:textId="77777777" w:rsidR="007D50A5" w:rsidRPr="0031547D" w:rsidRDefault="007D50A5" w:rsidP="007D50A5">
      <w:pPr>
        <w:pStyle w:val="ConsPlusNormal1"/>
        <w:ind w:firstLine="540"/>
        <w:jc w:val="both"/>
        <w:rPr>
          <w:rFonts w:ascii="PT Astra Serif" w:hAnsi="PT Astra Serif"/>
          <w:color w:val="auto"/>
          <w:sz w:val="28"/>
        </w:rPr>
      </w:pPr>
      <w:r w:rsidRPr="0031547D">
        <w:rPr>
          <w:rFonts w:ascii="PT Astra Serif" w:hAnsi="PT Astra Serif"/>
          <w:color w:val="auto"/>
          <w:sz w:val="28"/>
        </w:rPr>
        <w:t>2</w:t>
      </w:r>
      <w:r>
        <w:rPr>
          <w:rFonts w:ascii="PT Astra Serif" w:hAnsi="PT Astra Serif"/>
          <w:color w:val="auto"/>
          <w:sz w:val="28"/>
        </w:rPr>
        <w:t>3</w:t>
      </w:r>
      <w:r w:rsidRPr="0031547D">
        <w:rPr>
          <w:rFonts w:ascii="PT Astra Serif" w:hAnsi="PT Astra Serif"/>
          <w:color w:val="auto"/>
          <w:sz w:val="28"/>
        </w:rPr>
        <w:t xml:space="preserve">. По итогам консультирования информация в письменной форме контролируемым лицам и их представителям не предоставляется, за исключением случаев направления контролируемым лицом запроса о предоставлении письменного ответа в сроки, установленные Федеральным законом от 2 мая 2006 года № 59-ФЗ </w:t>
      </w:r>
      <w:r w:rsidRPr="0031547D">
        <w:rPr>
          <w:rFonts w:ascii="PT Astra Serif" w:hAnsi="PT Astra Serif"/>
          <w:color w:val="auto"/>
          <w:sz w:val="28"/>
        </w:rPr>
        <w:br/>
        <w:t>«О порядке рассмотрения обращений граждан Российской Федерации».</w:t>
      </w:r>
    </w:p>
    <w:p w14:paraId="26D10254" w14:textId="456C2606" w:rsidR="007D50A5" w:rsidRDefault="007D50A5" w:rsidP="007D50A5">
      <w:pPr>
        <w:pStyle w:val="ConsPlusNormal1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auto"/>
          <w:sz w:val="28"/>
        </w:rPr>
        <w:t>2</w:t>
      </w:r>
      <w:r w:rsidR="00E42364">
        <w:rPr>
          <w:rFonts w:ascii="PT Astra Serif" w:hAnsi="PT Astra Serif"/>
          <w:color w:val="auto"/>
          <w:sz w:val="28"/>
        </w:rPr>
        <w:t>4</w:t>
      </w:r>
      <w:r w:rsidRPr="0031547D">
        <w:rPr>
          <w:rFonts w:ascii="PT Astra Serif" w:hAnsi="PT Astra Serif"/>
          <w:color w:val="auto"/>
          <w:sz w:val="28"/>
        </w:rPr>
        <w:t>.</w:t>
      </w:r>
      <w:r>
        <w:rPr>
          <w:rFonts w:ascii="PT Astra Serif" w:hAnsi="PT Astra Serif"/>
          <w:sz w:val="28"/>
        </w:rPr>
        <w:t xml:space="preserve"> Профилактический визит осуществляется в порядке, установленном </w:t>
      </w:r>
      <w:r>
        <w:rPr>
          <w:rFonts w:ascii="PT Astra Serif" w:hAnsi="PT Astra Serif"/>
          <w:sz w:val="28"/>
        </w:rPr>
        <w:br/>
        <w:t>статьями 52, 52.1, 52.2 Федерального закона № 248-ФЗ.</w:t>
      </w:r>
    </w:p>
    <w:p w14:paraId="3B532988" w14:textId="77777777" w:rsidR="007D50A5" w:rsidRDefault="007D50A5" w:rsidP="007D50A5">
      <w:pPr>
        <w:pStyle w:val="ConsPlusNormal1"/>
        <w:jc w:val="both"/>
        <w:rPr>
          <w:rFonts w:ascii="PT Astra Serif" w:hAnsi="PT Astra Serif"/>
          <w:sz w:val="28"/>
        </w:rPr>
      </w:pPr>
    </w:p>
    <w:p w14:paraId="006D1828" w14:textId="77777777" w:rsidR="007D50A5" w:rsidRDefault="007D50A5" w:rsidP="007D50A5">
      <w:pPr>
        <w:pStyle w:val="ConsPlusTitle1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 Осуществление муниципального земельного контроля </w:t>
      </w:r>
    </w:p>
    <w:p w14:paraId="74447086" w14:textId="77777777" w:rsidR="007D50A5" w:rsidRDefault="007D50A5" w:rsidP="007D50A5">
      <w:pPr>
        <w:pStyle w:val="ConsPlusNormal1"/>
        <w:jc w:val="both"/>
        <w:rPr>
          <w:rFonts w:ascii="PT Astra Serif" w:hAnsi="PT Astra Serif"/>
          <w:sz w:val="28"/>
        </w:rPr>
      </w:pPr>
    </w:p>
    <w:p w14:paraId="009DB527" w14:textId="4A6117DB" w:rsidR="007D50A5" w:rsidRPr="009A1D45" w:rsidRDefault="007D50A5" w:rsidP="007D50A5">
      <w:pPr>
        <w:pStyle w:val="ConsPlusNormal1"/>
        <w:ind w:firstLine="540"/>
        <w:jc w:val="both"/>
        <w:rPr>
          <w:rFonts w:ascii="PT Astra Serif" w:hAnsi="PT Astra Serif"/>
          <w:color w:val="auto"/>
          <w:sz w:val="28"/>
        </w:rPr>
      </w:pPr>
      <w:r w:rsidRPr="009A1D45">
        <w:rPr>
          <w:rFonts w:ascii="PT Astra Serif" w:hAnsi="PT Astra Serif"/>
          <w:color w:val="auto"/>
          <w:sz w:val="28"/>
        </w:rPr>
        <w:t>2</w:t>
      </w:r>
      <w:r w:rsidR="00FE6B44" w:rsidRPr="00FE6B44">
        <w:rPr>
          <w:rFonts w:ascii="PT Astra Serif" w:hAnsi="PT Astra Serif"/>
          <w:color w:val="auto"/>
          <w:sz w:val="28"/>
        </w:rPr>
        <w:t>5</w:t>
      </w:r>
      <w:r w:rsidRPr="009A1D45">
        <w:rPr>
          <w:rFonts w:ascii="PT Astra Serif" w:hAnsi="PT Astra Serif"/>
          <w:color w:val="auto"/>
          <w:sz w:val="28"/>
        </w:rPr>
        <w:t xml:space="preserve">. Плановые контрольные (надзорные) мероприятия проводятся </w:t>
      </w:r>
      <w:r w:rsidRPr="009A1D45">
        <w:rPr>
          <w:rFonts w:ascii="PT Astra Serif" w:hAnsi="PT Astra Serif"/>
          <w:color w:val="auto"/>
          <w:sz w:val="28"/>
        </w:rPr>
        <w:br/>
        <w:t>на основании плана проведения плановых контрольных (надзорных) мероприятий на очередной календарный год, согласованного с органами прокуратуры.</w:t>
      </w:r>
    </w:p>
    <w:p w14:paraId="3D3B4A8C" w14:textId="43386DC2" w:rsidR="007D50A5" w:rsidRDefault="00FE6B44" w:rsidP="007D50A5">
      <w:pPr>
        <w:pStyle w:val="ConsPlusNormal1"/>
        <w:spacing w:before="240"/>
        <w:ind w:firstLine="540"/>
        <w:jc w:val="both"/>
      </w:pPr>
      <w:r w:rsidRPr="00FE6B44">
        <w:rPr>
          <w:rFonts w:ascii="PT Astra Serif" w:hAnsi="PT Astra Serif"/>
          <w:sz w:val="28"/>
        </w:rPr>
        <w:t>26</w:t>
      </w:r>
      <w:r w:rsidR="007D50A5">
        <w:rPr>
          <w:rFonts w:ascii="PT Astra Serif" w:hAnsi="PT Astra Serif"/>
          <w:sz w:val="28"/>
        </w:rPr>
        <w:t xml:space="preserve">. </w:t>
      </w:r>
      <w:r w:rsidR="007D50A5" w:rsidRPr="008854F9">
        <w:rPr>
          <w:rFonts w:ascii="PT Astra Serif" w:hAnsi="PT Astra Serif"/>
          <w:color w:val="auto"/>
          <w:sz w:val="28"/>
        </w:rPr>
        <w:t>При осуществлении муниципального земельного контроля проводятся следующие контрольные (надзорные) мероприятия, предусматривающие взаимодействие с контролируемым лицом:</w:t>
      </w:r>
    </w:p>
    <w:p w14:paraId="26A7AB3D" w14:textId="60FB9AE8" w:rsidR="007D50A5" w:rsidRPr="008854F9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8854F9">
        <w:rPr>
          <w:rFonts w:ascii="PT Astra Serif" w:hAnsi="PT Astra Serif"/>
          <w:color w:val="auto"/>
          <w:sz w:val="28"/>
        </w:rPr>
        <w:t>инспекционный визит;</w:t>
      </w:r>
    </w:p>
    <w:p w14:paraId="096101F4" w14:textId="77777777" w:rsidR="007D50A5" w:rsidRPr="008854F9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8854F9">
        <w:rPr>
          <w:rFonts w:ascii="PT Astra Serif" w:hAnsi="PT Astra Serif"/>
          <w:color w:val="auto"/>
          <w:sz w:val="28"/>
        </w:rPr>
        <w:t>документарная проверка;</w:t>
      </w:r>
    </w:p>
    <w:p w14:paraId="6994A95B" w14:textId="77777777" w:rsidR="007D50A5" w:rsidRPr="008854F9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8854F9">
        <w:rPr>
          <w:rFonts w:ascii="PT Astra Serif" w:hAnsi="PT Astra Serif"/>
          <w:color w:val="auto"/>
          <w:sz w:val="28"/>
        </w:rPr>
        <w:t>выездная проверка.</w:t>
      </w:r>
    </w:p>
    <w:p w14:paraId="0731FF59" w14:textId="2B66A968" w:rsidR="007D50A5" w:rsidRPr="008854F9" w:rsidRDefault="00FE6B44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FE6B44">
        <w:rPr>
          <w:rFonts w:ascii="PT Astra Serif" w:hAnsi="PT Astra Serif"/>
          <w:color w:val="auto"/>
          <w:sz w:val="28"/>
        </w:rPr>
        <w:t>27</w:t>
      </w:r>
      <w:r w:rsidR="007D50A5" w:rsidRPr="008854F9">
        <w:rPr>
          <w:rFonts w:ascii="PT Astra Serif" w:hAnsi="PT Astra Serif"/>
          <w:color w:val="auto"/>
          <w:sz w:val="28"/>
        </w:rPr>
        <w:t>. В ходе инспекционного визита могут совершаться следующие контрольные (надзорные) действия:</w:t>
      </w:r>
    </w:p>
    <w:p w14:paraId="241DB367" w14:textId="77777777" w:rsidR="007D50A5" w:rsidRPr="008854F9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8854F9">
        <w:rPr>
          <w:rFonts w:ascii="PT Astra Serif" w:hAnsi="PT Astra Serif"/>
          <w:color w:val="auto"/>
          <w:sz w:val="28"/>
        </w:rPr>
        <w:t>осмотр;</w:t>
      </w:r>
    </w:p>
    <w:p w14:paraId="2278477E" w14:textId="77777777" w:rsidR="007D50A5" w:rsidRPr="008854F9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8854F9">
        <w:rPr>
          <w:rFonts w:ascii="PT Astra Serif" w:hAnsi="PT Astra Serif"/>
          <w:color w:val="auto"/>
          <w:sz w:val="28"/>
        </w:rPr>
        <w:t>опрос;</w:t>
      </w:r>
    </w:p>
    <w:p w14:paraId="7B5B74C7" w14:textId="77777777" w:rsidR="007D50A5" w:rsidRPr="008854F9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8854F9">
        <w:rPr>
          <w:rFonts w:ascii="PT Astra Serif" w:hAnsi="PT Astra Serif"/>
          <w:color w:val="auto"/>
          <w:sz w:val="28"/>
        </w:rPr>
        <w:t>получение письменных объяснений;</w:t>
      </w:r>
    </w:p>
    <w:p w14:paraId="7E9BE57C" w14:textId="77777777" w:rsidR="007D50A5" w:rsidRPr="008854F9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8854F9">
        <w:rPr>
          <w:rFonts w:ascii="PT Astra Serif" w:hAnsi="PT Astra Serif"/>
          <w:color w:val="auto"/>
          <w:sz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3DBFB52A" w14:textId="2D2C243E" w:rsidR="007D50A5" w:rsidRPr="008854F9" w:rsidRDefault="00FE6B44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FE6B44">
        <w:rPr>
          <w:rFonts w:ascii="PT Astra Serif" w:hAnsi="PT Astra Serif"/>
          <w:color w:val="auto"/>
          <w:sz w:val="28"/>
        </w:rPr>
        <w:t>28</w:t>
      </w:r>
      <w:r w:rsidR="007D50A5" w:rsidRPr="008854F9">
        <w:rPr>
          <w:rFonts w:ascii="PT Astra Serif" w:hAnsi="PT Astra Serif"/>
          <w:color w:val="auto"/>
          <w:sz w:val="28"/>
        </w:rPr>
        <w:t>. В ходе документарной проверки могут совершаться следующие контрольные (надзорные) действия:</w:t>
      </w:r>
    </w:p>
    <w:p w14:paraId="7E95F47B" w14:textId="77777777" w:rsidR="007D50A5" w:rsidRPr="008854F9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8854F9">
        <w:rPr>
          <w:rFonts w:ascii="PT Astra Serif" w:hAnsi="PT Astra Serif"/>
          <w:color w:val="auto"/>
          <w:sz w:val="28"/>
        </w:rPr>
        <w:t>получение письменных объяснений;</w:t>
      </w:r>
    </w:p>
    <w:p w14:paraId="59D105EC" w14:textId="77777777" w:rsidR="007D50A5" w:rsidRPr="008854F9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8854F9">
        <w:rPr>
          <w:rFonts w:ascii="PT Astra Serif" w:hAnsi="PT Astra Serif"/>
          <w:color w:val="auto"/>
          <w:sz w:val="28"/>
        </w:rPr>
        <w:t>истребование документов.</w:t>
      </w:r>
    </w:p>
    <w:p w14:paraId="42DD16A9" w14:textId="6057737D" w:rsidR="007D50A5" w:rsidRPr="008854F9" w:rsidRDefault="00FE6B44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FE6B44">
        <w:rPr>
          <w:rFonts w:ascii="PT Astra Serif" w:hAnsi="PT Astra Serif"/>
          <w:color w:val="auto"/>
          <w:sz w:val="28"/>
        </w:rPr>
        <w:t>29</w:t>
      </w:r>
      <w:r w:rsidR="007D50A5" w:rsidRPr="008854F9">
        <w:rPr>
          <w:rFonts w:ascii="PT Astra Serif" w:hAnsi="PT Astra Serif"/>
          <w:color w:val="auto"/>
          <w:sz w:val="28"/>
        </w:rPr>
        <w:t>. В ходе выездной проверки могут совершаться следующие контрольные (надзорные) действия:</w:t>
      </w:r>
    </w:p>
    <w:p w14:paraId="36BB28C3" w14:textId="77777777" w:rsidR="007D50A5" w:rsidRPr="008854F9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8854F9">
        <w:rPr>
          <w:rFonts w:ascii="PT Astra Serif" w:hAnsi="PT Astra Serif"/>
          <w:color w:val="auto"/>
          <w:sz w:val="28"/>
        </w:rPr>
        <w:t>осмотр;</w:t>
      </w:r>
    </w:p>
    <w:p w14:paraId="451792BD" w14:textId="77777777" w:rsidR="007D50A5" w:rsidRPr="008854F9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8854F9">
        <w:rPr>
          <w:rFonts w:ascii="PT Astra Serif" w:hAnsi="PT Astra Serif"/>
          <w:color w:val="auto"/>
          <w:sz w:val="28"/>
        </w:rPr>
        <w:t>досмотр;</w:t>
      </w:r>
    </w:p>
    <w:p w14:paraId="34652498" w14:textId="77777777" w:rsidR="007D50A5" w:rsidRPr="008854F9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8854F9">
        <w:rPr>
          <w:rFonts w:ascii="PT Astra Serif" w:hAnsi="PT Astra Serif"/>
          <w:color w:val="auto"/>
          <w:sz w:val="28"/>
        </w:rPr>
        <w:t>опрос;</w:t>
      </w:r>
    </w:p>
    <w:p w14:paraId="27399D15" w14:textId="77777777" w:rsidR="007D50A5" w:rsidRPr="008854F9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8854F9">
        <w:rPr>
          <w:rFonts w:ascii="PT Astra Serif" w:hAnsi="PT Astra Serif"/>
          <w:color w:val="auto"/>
          <w:sz w:val="28"/>
        </w:rPr>
        <w:t>получение письменных объяснений;</w:t>
      </w:r>
    </w:p>
    <w:p w14:paraId="684BFB81" w14:textId="77777777" w:rsidR="007D50A5" w:rsidRPr="008854F9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8854F9">
        <w:rPr>
          <w:rFonts w:ascii="PT Astra Serif" w:hAnsi="PT Astra Serif"/>
          <w:color w:val="auto"/>
          <w:sz w:val="28"/>
        </w:rPr>
        <w:t>истребование документов.</w:t>
      </w:r>
    </w:p>
    <w:p w14:paraId="45FC6BA4" w14:textId="28ADC45F" w:rsidR="007D50A5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  <w:r w:rsidRPr="008854F9">
        <w:rPr>
          <w:rFonts w:ascii="PT Astra Serif" w:hAnsi="PT Astra Serif"/>
          <w:color w:val="auto"/>
          <w:sz w:val="28"/>
        </w:rPr>
        <w:t>3</w:t>
      </w:r>
      <w:r w:rsidR="00FE6B44" w:rsidRPr="00FE6B44">
        <w:rPr>
          <w:rFonts w:ascii="PT Astra Serif" w:hAnsi="PT Astra Serif"/>
          <w:color w:val="auto"/>
          <w:sz w:val="28"/>
        </w:rPr>
        <w:t>0</w:t>
      </w:r>
      <w:r w:rsidRPr="008854F9">
        <w:rPr>
          <w:rFonts w:ascii="PT Astra Serif" w:hAnsi="PT Astra Serif"/>
          <w:color w:val="auto"/>
          <w:sz w:val="28"/>
        </w:rPr>
        <w:t xml:space="preserve">. Срок проведения выездной проверки </w:t>
      </w:r>
      <w:r>
        <w:rPr>
          <w:rFonts w:ascii="PT Astra Serif" w:hAnsi="PT Astra Serif"/>
          <w:sz w:val="28"/>
        </w:rPr>
        <w:t xml:space="preserve">составляет не более 10 рабочих дней. </w:t>
      </w:r>
      <w:r>
        <w:rPr>
          <w:rFonts w:ascii="PT Astra Serif" w:hAnsi="PT Astra Serif"/>
          <w:sz w:val="28"/>
        </w:rPr>
        <w:br/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14:paraId="7FBA3C01" w14:textId="6AF722CD" w:rsidR="007D50A5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 w:rsidR="00FE6B44" w:rsidRPr="00FE6B44"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 xml:space="preserve">. Индивидуальный предприниматель, гражданин, являющиеся контролируемыми лицами, вправе представить в </w:t>
      </w:r>
      <w:r>
        <w:rPr>
          <w:rFonts w:ascii="PT Astra Serif" w:hAnsi="PT Astra Serif"/>
          <w:color w:val="auto"/>
          <w:sz w:val="28"/>
        </w:rPr>
        <w:t>контрольный орган</w:t>
      </w:r>
      <w:r>
        <w:rPr>
          <w:rFonts w:ascii="PT Astra Serif" w:hAnsi="PT Astra Serif"/>
          <w:sz w:val="28"/>
        </w:rPr>
        <w:t xml:space="preserve"> информацию </w:t>
      </w:r>
      <w:r>
        <w:rPr>
          <w:rFonts w:ascii="PT Astra Serif" w:hAnsi="PT Astra Serif"/>
          <w:sz w:val="28"/>
        </w:rPr>
        <w:br/>
        <w:t>о невозможности присутствия при проведении контрольного (надзорного) мероприятия в следующих случаях:</w:t>
      </w:r>
    </w:p>
    <w:p w14:paraId="269CF2DE" w14:textId="77777777" w:rsidR="007D50A5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болезнь, служебная командировка, отпуск, иные обстоятельства личного характера, препятствующие присутствию при проведении контрольного (надзорного) мероприятия;</w:t>
      </w:r>
    </w:p>
    <w:p w14:paraId="6E1DF5E7" w14:textId="77777777" w:rsidR="007D50A5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применение к контролируемому лицу административного или уголовного наказания, которое делает невозможным его присутствие при проведении контрольного (надзорного) мероприятия;</w:t>
      </w:r>
    </w:p>
    <w:p w14:paraId="0E6F9528" w14:textId="77777777" w:rsidR="007D50A5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исполнение воинской обязанности в соответствии с Федеральным законом </w:t>
      </w:r>
      <w:r>
        <w:rPr>
          <w:rFonts w:ascii="PT Astra Serif" w:hAnsi="PT Astra Serif"/>
          <w:sz w:val="28"/>
        </w:rPr>
        <w:br/>
        <w:t>от 28 марта 1998 года № 53-ФЗ «О воинской обязанности и военной службе».</w:t>
      </w:r>
    </w:p>
    <w:p w14:paraId="69B9EB48" w14:textId="77777777" w:rsidR="007D50A5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информации о невозможности присутствия при проведении контрольного (надзорного) мероприятия должны быть приложены документы, подтверждающие факт наступления (наличия) перечисленных обстоятельств.</w:t>
      </w:r>
    </w:p>
    <w:p w14:paraId="1C841B80" w14:textId="77777777" w:rsidR="007D50A5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указанных случаях проведение контрольного (надзорного) мероприятия переносится </w:t>
      </w:r>
      <w:r>
        <w:rPr>
          <w:rFonts w:ascii="PT Astra Serif" w:hAnsi="PT Astra Serif"/>
          <w:color w:val="auto"/>
          <w:sz w:val="28"/>
        </w:rPr>
        <w:t>контрольным органом</w:t>
      </w:r>
      <w:r>
        <w:rPr>
          <w:rFonts w:ascii="PT Astra Serif" w:hAnsi="PT Astra Serif"/>
          <w:sz w:val="28"/>
        </w:rPr>
        <w:t xml:space="preserve"> 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  <w:r>
        <w:rPr>
          <w:rFonts w:ascii="PT Astra Serif" w:hAnsi="PT Astra Serif"/>
          <w:color w:val="auto"/>
          <w:sz w:val="28"/>
        </w:rPr>
        <w:t>контрольный орган</w:t>
      </w:r>
      <w:r>
        <w:rPr>
          <w:rFonts w:ascii="PT Astra Serif" w:hAnsi="PT Astra Serif"/>
          <w:sz w:val="28"/>
        </w:rPr>
        <w:t>.</w:t>
      </w:r>
    </w:p>
    <w:p w14:paraId="131FB806" w14:textId="77777777" w:rsidR="007D50A5" w:rsidRDefault="007D50A5" w:rsidP="007D50A5">
      <w:pPr>
        <w:pStyle w:val="ConsPlusNormal1"/>
        <w:ind w:firstLine="540"/>
        <w:jc w:val="both"/>
        <w:rPr>
          <w:rFonts w:ascii="PT Astra Serif" w:hAnsi="PT Astra Serif"/>
          <w:sz w:val="28"/>
        </w:rPr>
      </w:pPr>
    </w:p>
    <w:p w14:paraId="42E36C56" w14:textId="77777777" w:rsidR="007D50A5" w:rsidRDefault="007D50A5" w:rsidP="007D50A5">
      <w:pPr>
        <w:pStyle w:val="ConsPlusTitle1"/>
        <w:jc w:val="center"/>
        <w:outlineLvl w:val="1"/>
        <w:rPr>
          <w:rFonts w:ascii="PT Astra Serif" w:hAnsi="PT Astra Serif"/>
          <w:sz w:val="28"/>
        </w:rPr>
      </w:pPr>
      <w:bookmarkStart w:id="4" w:name="Par184"/>
      <w:bookmarkEnd w:id="4"/>
      <w:r>
        <w:rPr>
          <w:rFonts w:ascii="PT Astra Serif" w:hAnsi="PT Astra Serif"/>
          <w:sz w:val="28"/>
        </w:rPr>
        <w:t>5. Порядок фотосъемки, аудио- и видеозаписи, иных способов</w:t>
      </w:r>
    </w:p>
    <w:p w14:paraId="29BFF4E3" w14:textId="77777777" w:rsidR="007D50A5" w:rsidRDefault="007D50A5" w:rsidP="007D50A5">
      <w:pPr>
        <w:pStyle w:val="ConsPlusTitle1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фиксации доказательств нарушений обязательных требований</w:t>
      </w:r>
    </w:p>
    <w:p w14:paraId="4422738B" w14:textId="77777777" w:rsidR="007D50A5" w:rsidRDefault="007D50A5" w:rsidP="007D50A5">
      <w:pPr>
        <w:pStyle w:val="ConsPlusNormal1"/>
        <w:jc w:val="both"/>
        <w:rPr>
          <w:rFonts w:ascii="PT Astra Serif" w:hAnsi="PT Astra Serif"/>
          <w:sz w:val="28"/>
        </w:rPr>
      </w:pPr>
    </w:p>
    <w:p w14:paraId="78B7757B" w14:textId="44CFD05B" w:rsidR="007D50A5" w:rsidRDefault="007D50A5" w:rsidP="007D50A5">
      <w:pPr>
        <w:pStyle w:val="ConsPlusNormal1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 w:rsidR="00FE6B44" w:rsidRPr="00FE6B44"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 xml:space="preserve">. Решение об использовании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мероприятий, совершении контрольных (надзорных) действий принимается должностным лицом </w:t>
      </w:r>
      <w:r>
        <w:rPr>
          <w:rFonts w:ascii="PT Astra Serif" w:hAnsi="PT Astra Serif"/>
          <w:color w:val="auto"/>
          <w:sz w:val="28"/>
        </w:rPr>
        <w:t>контрольного органа</w:t>
      </w:r>
      <w:r>
        <w:rPr>
          <w:rFonts w:ascii="PT Astra Serif" w:hAnsi="PT Astra Serif"/>
          <w:sz w:val="28"/>
        </w:rPr>
        <w:t xml:space="preserve">, уполномоченным осуществлять </w:t>
      </w:r>
      <w:r w:rsidRPr="00CA0D07">
        <w:rPr>
          <w:rFonts w:ascii="PT Astra Serif" w:hAnsi="PT Astra Serif"/>
          <w:color w:val="auto"/>
          <w:sz w:val="28"/>
        </w:rPr>
        <w:t>муниципальный земельный контроль</w:t>
      </w:r>
      <w:r>
        <w:rPr>
          <w:rFonts w:ascii="PT Astra Serif" w:hAnsi="PT Astra Serif"/>
          <w:sz w:val="28"/>
        </w:rPr>
        <w:t>, самостоятельно.</w:t>
      </w:r>
    </w:p>
    <w:p w14:paraId="3122F5A8" w14:textId="03BA5EB5" w:rsidR="007D50A5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 w:rsidR="00FE6B44" w:rsidRPr="00FE6B44"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. В обязательном порядке фото- или видеофиксация доказательств нарушений обязательных требований осуществляется в случае проведения контрольного (надзорного) мероприятия в отношении контролируемого лица, представителями которого создавались (создаются) препятствия в проведении контрольных (надзорных) мероприятий, совершении контрольных (надзорных) действий.</w:t>
      </w:r>
    </w:p>
    <w:p w14:paraId="2536FF2E" w14:textId="09795406" w:rsidR="007D50A5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 w:rsidR="00FE6B44" w:rsidRPr="00FE6B44"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. Проведение фотосъемки, аудио- и видеозаписи осуществляется </w:t>
      </w:r>
      <w:r>
        <w:rPr>
          <w:rFonts w:ascii="PT Astra Serif" w:hAnsi="PT Astra Serif"/>
          <w:sz w:val="28"/>
        </w:rPr>
        <w:br/>
        <w:t>с обязательным уведомлением контролируемого лица.</w:t>
      </w:r>
    </w:p>
    <w:p w14:paraId="49E856AF" w14:textId="20D4A192" w:rsidR="007D50A5" w:rsidRDefault="00E42364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 w:rsidR="00FE6B44" w:rsidRPr="00FE6B44">
        <w:rPr>
          <w:rFonts w:ascii="PT Astra Serif" w:hAnsi="PT Astra Serif"/>
          <w:sz w:val="28"/>
        </w:rPr>
        <w:t>5</w:t>
      </w:r>
      <w:r w:rsidR="007D50A5">
        <w:rPr>
          <w:rFonts w:ascii="PT Astra Serif" w:hAnsi="PT Astra Serif"/>
          <w:sz w:val="28"/>
        </w:rPr>
        <w:t>.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14:paraId="715262A5" w14:textId="419BDB0E" w:rsidR="007D50A5" w:rsidRDefault="00FE6B44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  <w:r w:rsidRPr="00FE6B44">
        <w:rPr>
          <w:rFonts w:ascii="PT Astra Serif" w:hAnsi="PT Astra Serif"/>
          <w:sz w:val="28"/>
        </w:rPr>
        <w:t>36</w:t>
      </w:r>
      <w:r w:rsidR="007D50A5">
        <w:rPr>
          <w:rFonts w:ascii="PT Astra Serif" w:hAnsi="PT Astra Serif"/>
          <w:sz w:val="28"/>
        </w:rPr>
        <w:t xml:space="preserve">. Информация о проведении фотосъемки, аудио- и видеозаписи, об иных способах фиксации доказательств нарушений обязательных требований </w:t>
      </w:r>
      <w:r w:rsidR="007D50A5">
        <w:rPr>
          <w:rFonts w:ascii="PT Astra Serif" w:hAnsi="PT Astra Serif"/>
          <w:sz w:val="28"/>
        </w:rPr>
        <w:br/>
        <w:t>и использованных для этих целей технических средствах отражается в акте контрольного (надзорного) мероприятия.</w:t>
      </w:r>
    </w:p>
    <w:p w14:paraId="009F4370" w14:textId="52ADC575" w:rsidR="007D50A5" w:rsidRDefault="00FE6B44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  <w:r w:rsidRPr="00FE6B44">
        <w:rPr>
          <w:rFonts w:ascii="PT Astra Serif" w:hAnsi="PT Astra Serif"/>
          <w:sz w:val="28"/>
        </w:rPr>
        <w:t>37</w:t>
      </w:r>
      <w:r w:rsidR="007D50A5">
        <w:rPr>
          <w:rFonts w:ascii="PT Astra Serif" w:hAnsi="PT Astra Serif"/>
          <w:sz w:val="28"/>
        </w:rPr>
        <w:t>.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14:paraId="78EADDF3" w14:textId="0C9FA680" w:rsidR="007D50A5" w:rsidRDefault="00FE6B44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  <w:r w:rsidRPr="00FE6B44">
        <w:rPr>
          <w:rFonts w:ascii="PT Astra Serif" w:hAnsi="PT Astra Serif"/>
          <w:sz w:val="28"/>
        </w:rPr>
        <w:t>38</w:t>
      </w:r>
      <w:r w:rsidR="007D50A5">
        <w:rPr>
          <w:rFonts w:ascii="PT Astra Serif" w:hAnsi="PT Astra Serif"/>
          <w:sz w:val="28"/>
        </w:rPr>
        <w:t xml:space="preserve">. Аудио- и видеозапись осуществляется в ходе проведения контрольного (надзорного) мероприятия непрерывно, с уведомлением в начале и в конце записи </w:t>
      </w:r>
      <w:r w:rsidR="007D50A5">
        <w:rPr>
          <w:rFonts w:ascii="PT Astra Serif" w:hAnsi="PT Astra Serif"/>
          <w:sz w:val="28"/>
        </w:rPr>
        <w:br/>
        <w:t>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14:paraId="6551B14E" w14:textId="01D97C36" w:rsidR="007D50A5" w:rsidRDefault="00FE6B44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  <w:r w:rsidRPr="00FE6B44">
        <w:rPr>
          <w:rFonts w:ascii="PT Astra Serif" w:hAnsi="PT Astra Serif"/>
          <w:sz w:val="28"/>
        </w:rPr>
        <w:t>39</w:t>
      </w:r>
      <w:r w:rsidR="007D50A5">
        <w:rPr>
          <w:rFonts w:ascii="PT Astra Serif" w:hAnsi="PT Astra Serif"/>
          <w:sz w:val="28"/>
        </w:rPr>
        <w:t>. Результаты проведения фотосъемки, аудио- и видеозаписи, иных способов фиксации доказательств нарушений обязательных требований являются приложением к акту контрольного (надзорного) мероприятия.</w:t>
      </w:r>
    </w:p>
    <w:p w14:paraId="0A0BF6A6" w14:textId="11FCEF27" w:rsidR="007D50A5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</w:t>
      </w:r>
      <w:r w:rsidR="00FE6B44" w:rsidRPr="00FE6B44"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. Использование фотосъемки, аудио- и видеозаписи, иных способов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или иной охраняемой законом тайне.</w:t>
      </w:r>
    </w:p>
    <w:p w14:paraId="0801F4B5" w14:textId="77777777" w:rsidR="007D50A5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</w:p>
    <w:p w14:paraId="4E157249" w14:textId="77777777" w:rsidR="007D50A5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</w:p>
    <w:p w14:paraId="27CE2CA5" w14:textId="77777777" w:rsidR="007D50A5" w:rsidRDefault="007D50A5" w:rsidP="007D50A5">
      <w:pPr>
        <w:pStyle w:val="ConsPlusNormal1"/>
        <w:jc w:val="both"/>
        <w:rPr>
          <w:rFonts w:ascii="PT Astra Serif" w:hAnsi="PT Astra Serif"/>
          <w:sz w:val="28"/>
        </w:rPr>
      </w:pPr>
    </w:p>
    <w:p w14:paraId="2B936C6A" w14:textId="77777777" w:rsidR="007D50A5" w:rsidRDefault="007D50A5" w:rsidP="007D50A5">
      <w:pPr>
        <w:pStyle w:val="ConsPlusTitle1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6. Досудебное обжалование решений </w:t>
      </w:r>
      <w:r>
        <w:rPr>
          <w:rFonts w:ascii="PT Astra Serif" w:hAnsi="PT Astra Serif"/>
          <w:color w:val="auto"/>
          <w:sz w:val="28"/>
        </w:rPr>
        <w:t>контрольного органа</w:t>
      </w:r>
      <w:r>
        <w:rPr>
          <w:rFonts w:ascii="PT Astra Serif" w:hAnsi="PT Astra Serif"/>
          <w:sz w:val="28"/>
        </w:rPr>
        <w:t>, действий</w:t>
      </w:r>
    </w:p>
    <w:p w14:paraId="51B2FA5F" w14:textId="77777777" w:rsidR="007D50A5" w:rsidRDefault="007D50A5" w:rsidP="007D50A5">
      <w:pPr>
        <w:pStyle w:val="ConsPlusTitle1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(бездействия) его должностных лиц при осуществлении</w:t>
      </w:r>
    </w:p>
    <w:p w14:paraId="5A3BDC83" w14:textId="77777777" w:rsidR="007D50A5" w:rsidRDefault="007D50A5" w:rsidP="007D50A5">
      <w:pPr>
        <w:pStyle w:val="ConsPlusTitle1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земельного контроля (надзора)</w:t>
      </w:r>
    </w:p>
    <w:p w14:paraId="45876ACD" w14:textId="77777777" w:rsidR="007D50A5" w:rsidRDefault="007D50A5" w:rsidP="007D50A5">
      <w:pPr>
        <w:pStyle w:val="ConsPlusTitle1"/>
        <w:jc w:val="center"/>
        <w:rPr>
          <w:rFonts w:ascii="PT Astra Serif" w:hAnsi="PT Astra Serif"/>
          <w:sz w:val="28"/>
        </w:rPr>
      </w:pPr>
    </w:p>
    <w:p w14:paraId="771912CF" w14:textId="5F328A3D" w:rsidR="007D50A5" w:rsidRDefault="007D50A5" w:rsidP="007D50A5">
      <w:pPr>
        <w:pStyle w:val="ConsPlusNormal1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</w:t>
      </w:r>
      <w:r w:rsidR="00FE6B44" w:rsidRPr="00FE6B44"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 xml:space="preserve">. Досудебное обжалование решений </w:t>
      </w:r>
      <w:r>
        <w:rPr>
          <w:rFonts w:ascii="PT Astra Serif" w:hAnsi="PT Astra Serif"/>
          <w:color w:val="auto"/>
          <w:sz w:val="28"/>
        </w:rPr>
        <w:t>контрольного органа</w:t>
      </w:r>
      <w:r>
        <w:rPr>
          <w:rFonts w:ascii="PT Astra Serif" w:hAnsi="PT Astra Serif"/>
          <w:sz w:val="28"/>
        </w:rPr>
        <w:t xml:space="preserve">, действий (бездействия) его должностных лиц при осуществлении </w:t>
      </w:r>
      <w:r w:rsidR="00CB1361">
        <w:rPr>
          <w:rFonts w:ascii="PT Astra Serif" w:hAnsi="PT Astra Serif"/>
          <w:sz w:val="28"/>
        </w:rPr>
        <w:t>муниципального земельного контроля</w:t>
      </w:r>
      <w:r>
        <w:rPr>
          <w:rFonts w:ascii="PT Astra Serif" w:hAnsi="PT Astra Serif"/>
          <w:sz w:val="28"/>
        </w:rPr>
        <w:t xml:space="preserve"> осуществляется в соответствии с требованиями, установленными Федеральным законом № 248-ФЗ.</w:t>
      </w:r>
    </w:p>
    <w:p w14:paraId="17F39553" w14:textId="3F47D861" w:rsidR="007D50A5" w:rsidRPr="00CA0D07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bookmarkStart w:id="5" w:name="Par251"/>
      <w:bookmarkEnd w:id="5"/>
      <w:r w:rsidRPr="00CA0D07">
        <w:rPr>
          <w:rFonts w:ascii="PT Astra Serif" w:hAnsi="PT Astra Serif"/>
          <w:color w:val="auto"/>
          <w:sz w:val="28"/>
        </w:rPr>
        <w:t>4</w:t>
      </w:r>
      <w:r w:rsidR="00FE6B44" w:rsidRPr="00FE6B44">
        <w:rPr>
          <w:rFonts w:ascii="PT Astra Serif" w:hAnsi="PT Astra Serif"/>
          <w:color w:val="auto"/>
          <w:sz w:val="28"/>
        </w:rPr>
        <w:t>2</w:t>
      </w:r>
      <w:r w:rsidRPr="00CA0D07">
        <w:rPr>
          <w:rFonts w:ascii="PT Astra Serif" w:hAnsi="PT Astra Serif"/>
          <w:color w:val="auto"/>
          <w:sz w:val="28"/>
        </w:rPr>
        <w:t>. Жалобы на решения, действия (бездействие) руководителя контрольного органа рассматриваются коллегиальным органом администрации муниципального образования Узловский район, созданным для рассмотрения жалоб в соответствии с частью 3 статьи 40 Федерального закона № 248-ФЗ.</w:t>
      </w:r>
    </w:p>
    <w:p w14:paraId="76B44A05" w14:textId="68E2A56C" w:rsidR="007D50A5" w:rsidRPr="00CA0D07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CA0D07">
        <w:rPr>
          <w:rFonts w:ascii="PT Astra Serif" w:hAnsi="PT Astra Serif"/>
          <w:color w:val="auto"/>
          <w:sz w:val="28"/>
        </w:rPr>
        <w:t>4</w:t>
      </w:r>
      <w:r w:rsidR="00FE6B44" w:rsidRPr="00FE6B44">
        <w:rPr>
          <w:rFonts w:ascii="PT Astra Serif" w:hAnsi="PT Astra Serif"/>
          <w:color w:val="auto"/>
          <w:sz w:val="28"/>
        </w:rPr>
        <w:t>3</w:t>
      </w:r>
      <w:r w:rsidRPr="00CA0D07">
        <w:rPr>
          <w:rFonts w:ascii="PT Astra Serif" w:hAnsi="PT Astra Serif"/>
          <w:color w:val="auto"/>
          <w:sz w:val="28"/>
        </w:rPr>
        <w:t xml:space="preserve">. Жалобы на решения контрольного органа, действия (бездействие) заместителя руководителя контрольного органа, иных должных лиц контрольного органа, уполномоченных </w:t>
      </w:r>
      <w:r w:rsidRPr="00CA0D07">
        <w:rPr>
          <w:rFonts w:ascii="PT Astra Serif" w:hAnsi="PT Astra Serif"/>
          <w:color w:val="auto"/>
          <w:sz w:val="28"/>
        </w:rPr>
        <w:br/>
        <w:t>на осуществление муниципального земельного контроля, рассматриваются руководителем контрольного органа.</w:t>
      </w:r>
    </w:p>
    <w:p w14:paraId="7D889CD8" w14:textId="12455C90" w:rsidR="007D50A5" w:rsidRPr="008D4135" w:rsidRDefault="007D50A5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8D4135">
        <w:rPr>
          <w:rFonts w:ascii="PT Astra Serif" w:hAnsi="PT Astra Serif"/>
          <w:color w:val="auto"/>
          <w:sz w:val="28"/>
        </w:rPr>
        <w:t>4</w:t>
      </w:r>
      <w:r w:rsidR="00FE6B44" w:rsidRPr="00BB7913">
        <w:rPr>
          <w:rFonts w:ascii="PT Astra Serif" w:hAnsi="PT Astra Serif"/>
          <w:color w:val="auto"/>
          <w:sz w:val="28"/>
        </w:rPr>
        <w:t>4</w:t>
      </w:r>
      <w:r w:rsidRPr="008D4135">
        <w:rPr>
          <w:rFonts w:ascii="PT Astra Serif" w:hAnsi="PT Astra Serif"/>
          <w:color w:val="auto"/>
          <w:sz w:val="28"/>
        </w:rPr>
        <w:t>.</w:t>
      </w:r>
      <w:r>
        <w:rPr>
          <w:rFonts w:ascii="PT Astra Serif" w:hAnsi="PT Astra Serif"/>
          <w:color w:val="auto"/>
          <w:sz w:val="28"/>
        </w:rPr>
        <w:t xml:space="preserve"> </w:t>
      </w:r>
      <w:r w:rsidRPr="008D4135">
        <w:rPr>
          <w:rFonts w:ascii="PT Astra Serif" w:hAnsi="PT Astra Serif"/>
          <w:color w:val="auto"/>
          <w:sz w:val="28"/>
        </w:rPr>
        <w:t xml:space="preserve"> 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 </w:t>
      </w:r>
      <w:r w:rsidRPr="008D4135">
        <w:rPr>
          <w:rFonts w:ascii="PT Astra Serif" w:hAnsi="PT Astra Serif"/>
          <w:color w:val="auto"/>
          <w:sz w:val="28"/>
        </w:rPr>
        <w:br/>
        <w:t>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14:paraId="7CF6148F" w14:textId="3D790A57" w:rsidR="007D50A5" w:rsidRPr="008D4135" w:rsidRDefault="00CB1361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4</w:t>
      </w:r>
      <w:r w:rsidR="00FE6B44" w:rsidRPr="00BB7913">
        <w:rPr>
          <w:rFonts w:ascii="PT Astra Serif" w:hAnsi="PT Astra Serif"/>
          <w:color w:val="auto"/>
          <w:sz w:val="28"/>
        </w:rPr>
        <w:t>5</w:t>
      </w:r>
      <w:r w:rsidR="007D50A5" w:rsidRPr="008D4135">
        <w:rPr>
          <w:rFonts w:ascii="PT Astra Serif" w:hAnsi="PT Astra Serif"/>
          <w:color w:val="auto"/>
          <w:sz w:val="28"/>
        </w:rPr>
        <w:t xml:space="preserve">. </w:t>
      </w:r>
      <w:r w:rsidR="007D50A5">
        <w:rPr>
          <w:rFonts w:ascii="PT Astra Serif" w:hAnsi="PT Astra Serif"/>
          <w:color w:val="auto"/>
          <w:sz w:val="28"/>
        </w:rPr>
        <w:t xml:space="preserve"> </w:t>
      </w:r>
      <w:r w:rsidR="007D50A5" w:rsidRPr="008D4135">
        <w:rPr>
          <w:rFonts w:ascii="PT Astra Serif" w:hAnsi="PT Astra Serif"/>
          <w:color w:val="auto"/>
          <w:sz w:val="28"/>
        </w:rPr>
        <w:t xml:space="preserve">Жалоба на решения контрольного органа, действия (бездействие) заместителя руководителя контрольного органа, иных должных лиц контрольного органа, уполномоченных </w:t>
      </w:r>
      <w:r w:rsidR="007D50A5" w:rsidRPr="008D4135">
        <w:rPr>
          <w:rFonts w:ascii="PT Astra Serif" w:hAnsi="PT Astra Serif"/>
          <w:color w:val="auto"/>
          <w:sz w:val="28"/>
        </w:rPr>
        <w:br/>
        <w:t xml:space="preserve">на осуществление </w:t>
      </w:r>
      <w:r>
        <w:rPr>
          <w:rFonts w:ascii="PT Astra Serif" w:hAnsi="PT Astra Serif"/>
          <w:color w:val="auto"/>
          <w:sz w:val="28"/>
        </w:rPr>
        <w:t>муниципального земельного контроля</w:t>
      </w:r>
      <w:r w:rsidR="007D50A5" w:rsidRPr="008D4135">
        <w:rPr>
          <w:rFonts w:ascii="PT Astra Serif" w:hAnsi="PT Astra Serif"/>
          <w:color w:val="auto"/>
          <w:sz w:val="28"/>
        </w:rPr>
        <w:t>, содержащая сведения и документы, составляющие государственную или иную охраняемую законом тайну, рассматриваются в соответствии с требованиями законодательства Российской Федерации о государственной или иной охраняемой законом тайне уполномоченным согласно пункту 46 настоящего Положения на рассмотрение жалоб лицом, допущенным к государственной или иной охраняемой законом тайне.</w:t>
      </w:r>
    </w:p>
    <w:p w14:paraId="077FA92A" w14:textId="4C89708F" w:rsidR="007D50A5" w:rsidRPr="008D4135" w:rsidRDefault="00FE6B44" w:rsidP="007D50A5">
      <w:pPr>
        <w:pStyle w:val="ConsPlusNormal1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FE6B44">
        <w:rPr>
          <w:rFonts w:ascii="PT Astra Serif" w:hAnsi="PT Astra Serif"/>
          <w:color w:val="auto"/>
          <w:sz w:val="28"/>
        </w:rPr>
        <w:t>46</w:t>
      </w:r>
      <w:r w:rsidR="007D50A5" w:rsidRPr="008D4135">
        <w:rPr>
          <w:rFonts w:ascii="PT Astra Serif" w:hAnsi="PT Astra Serif"/>
          <w:color w:val="auto"/>
          <w:sz w:val="28"/>
        </w:rPr>
        <w:t>. Жалоба на решения, действия (бездействие) руководителя контрольного органа, содержащая сведения и документы, составляющие государственную или иную охраняемую законом тайну, рассматриваются в соответствии с требованиями законодательства Российской Федерации о государственной или иной охраняемой законом тайне коллегиальным органом контрольного органа, созданным для рассмотрения жалоб в соответствии с частью 3 статьи 40 Федерального закона № 248-ФЗ, члены которого допущены к государственной или иной охраняемой законом тайне.</w:t>
      </w:r>
    </w:p>
    <w:p w14:paraId="207B6DF6" w14:textId="77777777" w:rsidR="007D50A5" w:rsidRDefault="007D50A5" w:rsidP="007D50A5">
      <w:pPr>
        <w:pStyle w:val="ConsPlusNormal1"/>
        <w:jc w:val="right"/>
        <w:outlineLvl w:val="1"/>
        <w:rPr>
          <w:rFonts w:ascii="PT Astra Serif" w:hAnsi="PT Astra Serif"/>
          <w:sz w:val="28"/>
        </w:rPr>
      </w:pPr>
    </w:p>
    <w:p w14:paraId="4C0F8835" w14:textId="77777777" w:rsidR="007D50A5" w:rsidRDefault="007D50A5" w:rsidP="007D50A5">
      <w:pPr>
        <w:pStyle w:val="ConsPlusNormal1"/>
        <w:jc w:val="right"/>
        <w:outlineLvl w:val="1"/>
        <w:rPr>
          <w:rFonts w:ascii="PT Astra Serif" w:hAnsi="PT Astra Serif"/>
          <w:sz w:val="28"/>
        </w:rPr>
      </w:pPr>
    </w:p>
    <w:p w14:paraId="30C42119" w14:textId="77777777" w:rsidR="007D50A5" w:rsidRDefault="007D50A5" w:rsidP="007D50A5">
      <w:pPr>
        <w:pStyle w:val="ConsPlusNormal1"/>
        <w:jc w:val="right"/>
        <w:outlineLvl w:val="1"/>
        <w:rPr>
          <w:rFonts w:ascii="PT Astra Serif" w:hAnsi="PT Astra Serif"/>
          <w:sz w:val="28"/>
        </w:rPr>
      </w:pPr>
    </w:p>
    <w:p w14:paraId="18FD749F" w14:textId="77777777" w:rsidR="007D50A5" w:rsidRDefault="007D50A5" w:rsidP="007D50A5">
      <w:pPr>
        <w:pStyle w:val="ConsPlusNormal1"/>
        <w:jc w:val="right"/>
        <w:outlineLvl w:val="1"/>
        <w:rPr>
          <w:rFonts w:ascii="PT Astra Serif" w:hAnsi="PT Astra Serif"/>
          <w:sz w:val="28"/>
        </w:rPr>
      </w:pPr>
    </w:p>
    <w:p w14:paraId="2D70902D" w14:textId="77777777" w:rsidR="007D50A5" w:rsidRDefault="007D50A5" w:rsidP="007D50A5">
      <w:pPr>
        <w:pStyle w:val="ConsPlusNormal1"/>
        <w:jc w:val="right"/>
        <w:outlineLvl w:val="1"/>
        <w:rPr>
          <w:rFonts w:ascii="PT Astra Serif" w:hAnsi="PT Astra Serif"/>
          <w:sz w:val="28"/>
        </w:rPr>
      </w:pPr>
    </w:p>
    <w:p w14:paraId="12258318" w14:textId="77777777" w:rsidR="007D50A5" w:rsidRDefault="007D50A5" w:rsidP="007D50A5">
      <w:pPr>
        <w:pStyle w:val="ConsPlusNormal1"/>
        <w:jc w:val="right"/>
        <w:outlineLvl w:val="1"/>
        <w:rPr>
          <w:rFonts w:ascii="PT Astra Serif" w:hAnsi="PT Astra Serif"/>
          <w:sz w:val="28"/>
        </w:rPr>
      </w:pPr>
    </w:p>
    <w:p w14:paraId="0B55B11D" w14:textId="77777777" w:rsidR="007D50A5" w:rsidRDefault="007D50A5" w:rsidP="007D50A5">
      <w:pPr>
        <w:pStyle w:val="ConsPlusNormal1"/>
        <w:jc w:val="right"/>
        <w:outlineLvl w:val="1"/>
        <w:rPr>
          <w:rFonts w:ascii="PT Astra Serif" w:hAnsi="PT Astra Serif"/>
          <w:sz w:val="28"/>
        </w:rPr>
      </w:pPr>
    </w:p>
    <w:p w14:paraId="30A55DA5" w14:textId="77777777" w:rsidR="007D50A5" w:rsidRDefault="007D50A5" w:rsidP="007D50A5">
      <w:pPr>
        <w:pStyle w:val="ConsPlusNormal1"/>
        <w:jc w:val="right"/>
        <w:outlineLvl w:val="1"/>
        <w:rPr>
          <w:rFonts w:ascii="PT Astra Serif" w:hAnsi="PT Astra Serif"/>
          <w:sz w:val="28"/>
        </w:rPr>
      </w:pPr>
    </w:p>
    <w:p w14:paraId="3198EA94" w14:textId="77777777" w:rsidR="007D50A5" w:rsidRDefault="007D50A5" w:rsidP="007D50A5">
      <w:pPr>
        <w:pStyle w:val="ConsPlusNormal1"/>
        <w:jc w:val="right"/>
        <w:outlineLvl w:val="1"/>
        <w:rPr>
          <w:rFonts w:ascii="PT Astra Serif" w:hAnsi="PT Astra Serif"/>
          <w:sz w:val="28"/>
        </w:rPr>
      </w:pPr>
    </w:p>
    <w:p w14:paraId="1232B998" w14:textId="77777777" w:rsidR="007D50A5" w:rsidRDefault="007D50A5" w:rsidP="007D50A5">
      <w:pPr>
        <w:pStyle w:val="ConsPlusNormal1"/>
        <w:jc w:val="right"/>
        <w:outlineLvl w:val="1"/>
        <w:rPr>
          <w:rFonts w:ascii="PT Astra Serif" w:hAnsi="PT Astra Serif"/>
          <w:sz w:val="28"/>
        </w:rPr>
      </w:pPr>
    </w:p>
    <w:p w14:paraId="7CF123F5" w14:textId="77777777" w:rsidR="007D50A5" w:rsidRDefault="007D50A5" w:rsidP="007D50A5">
      <w:pPr>
        <w:pStyle w:val="ConsPlusNormal1"/>
        <w:jc w:val="right"/>
        <w:outlineLvl w:val="1"/>
        <w:rPr>
          <w:rFonts w:ascii="PT Astra Serif" w:hAnsi="PT Astra Serif"/>
          <w:sz w:val="28"/>
        </w:rPr>
      </w:pPr>
    </w:p>
    <w:p w14:paraId="175A9CF5" w14:textId="77777777" w:rsidR="007D50A5" w:rsidRDefault="007D50A5" w:rsidP="007D50A5">
      <w:pPr>
        <w:pStyle w:val="ConsPlusNormal1"/>
        <w:jc w:val="right"/>
        <w:outlineLvl w:val="1"/>
        <w:rPr>
          <w:rFonts w:ascii="PT Astra Serif" w:hAnsi="PT Astra Serif"/>
          <w:sz w:val="28"/>
        </w:rPr>
      </w:pPr>
    </w:p>
    <w:p w14:paraId="71501C27" w14:textId="77777777" w:rsidR="007D50A5" w:rsidRDefault="007D50A5" w:rsidP="007D50A5">
      <w:pPr>
        <w:pStyle w:val="ConsPlusNormal1"/>
        <w:jc w:val="right"/>
        <w:outlineLvl w:val="1"/>
        <w:rPr>
          <w:rFonts w:ascii="PT Astra Serif" w:hAnsi="PT Astra Serif"/>
          <w:sz w:val="28"/>
        </w:rPr>
      </w:pPr>
    </w:p>
    <w:p w14:paraId="3E84179A" w14:textId="77777777" w:rsidR="007D50A5" w:rsidRDefault="007D50A5" w:rsidP="007D50A5">
      <w:pPr>
        <w:pStyle w:val="ConsPlusNormal1"/>
        <w:jc w:val="right"/>
        <w:outlineLvl w:val="1"/>
        <w:rPr>
          <w:rFonts w:ascii="PT Astra Serif" w:hAnsi="PT Astra Serif"/>
          <w:sz w:val="28"/>
        </w:rPr>
      </w:pPr>
    </w:p>
    <w:p w14:paraId="0CD85E12" w14:textId="77777777" w:rsidR="007D50A5" w:rsidRDefault="007D50A5" w:rsidP="007D50A5">
      <w:pPr>
        <w:pStyle w:val="ConsPlusNormal1"/>
        <w:jc w:val="right"/>
        <w:outlineLvl w:val="1"/>
        <w:rPr>
          <w:rFonts w:ascii="PT Astra Serif" w:hAnsi="PT Astra Serif"/>
          <w:sz w:val="28"/>
        </w:rPr>
      </w:pPr>
    </w:p>
    <w:p w14:paraId="2E4504CC" w14:textId="77777777" w:rsidR="007D50A5" w:rsidRDefault="007D50A5" w:rsidP="007D50A5">
      <w:pPr>
        <w:pStyle w:val="ConsPlusNormal1"/>
        <w:jc w:val="right"/>
        <w:outlineLvl w:val="1"/>
        <w:rPr>
          <w:rFonts w:ascii="PT Astra Serif" w:hAnsi="PT Astra Serif"/>
          <w:sz w:val="28"/>
        </w:rPr>
      </w:pPr>
    </w:p>
    <w:p w14:paraId="304DBB54" w14:textId="7F39584A" w:rsidR="007D50A5" w:rsidRDefault="007D50A5" w:rsidP="007D50A5">
      <w:pPr>
        <w:pStyle w:val="ConsPlusNormal1"/>
        <w:jc w:val="right"/>
        <w:outlineLvl w:val="1"/>
        <w:rPr>
          <w:rFonts w:ascii="PT Astra Serif" w:hAnsi="PT Astra Serif"/>
          <w:sz w:val="28"/>
        </w:rPr>
      </w:pPr>
    </w:p>
    <w:p w14:paraId="55FD1E4B" w14:textId="6A80168F" w:rsidR="00CB1361" w:rsidRDefault="00CB1361" w:rsidP="007D50A5">
      <w:pPr>
        <w:pStyle w:val="ConsPlusNormal1"/>
        <w:jc w:val="right"/>
        <w:outlineLvl w:val="1"/>
        <w:rPr>
          <w:rFonts w:ascii="PT Astra Serif" w:hAnsi="PT Astra Serif"/>
          <w:sz w:val="28"/>
        </w:rPr>
      </w:pPr>
    </w:p>
    <w:p w14:paraId="4EEE5AB1" w14:textId="291A23F9" w:rsidR="00CB1361" w:rsidRDefault="00CB1361" w:rsidP="007D50A5">
      <w:pPr>
        <w:pStyle w:val="ConsPlusNormal1"/>
        <w:jc w:val="right"/>
        <w:outlineLvl w:val="1"/>
        <w:rPr>
          <w:rFonts w:ascii="PT Astra Serif" w:hAnsi="PT Astra Serif"/>
          <w:sz w:val="28"/>
        </w:rPr>
      </w:pPr>
    </w:p>
    <w:p w14:paraId="6AE2E1F8" w14:textId="1D03D11F" w:rsidR="00CB1361" w:rsidRDefault="00CB1361" w:rsidP="007D50A5">
      <w:pPr>
        <w:pStyle w:val="ConsPlusNormal1"/>
        <w:jc w:val="right"/>
        <w:outlineLvl w:val="1"/>
        <w:rPr>
          <w:rFonts w:ascii="PT Astra Serif" w:hAnsi="PT Astra Serif"/>
          <w:sz w:val="28"/>
        </w:rPr>
      </w:pPr>
    </w:p>
    <w:p w14:paraId="367A46A3" w14:textId="0BF4B3C9" w:rsidR="00CB1361" w:rsidRDefault="00CB1361" w:rsidP="007D50A5">
      <w:pPr>
        <w:pStyle w:val="ConsPlusNormal1"/>
        <w:jc w:val="right"/>
        <w:outlineLvl w:val="1"/>
        <w:rPr>
          <w:rFonts w:ascii="PT Astra Serif" w:hAnsi="PT Astra Serif"/>
          <w:sz w:val="28"/>
        </w:rPr>
      </w:pPr>
    </w:p>
    <w:p w14:paraId="45A1CDF5" w14:textId="6B6702B9" w:rsidR="00CB1361" w:rsidRDefault="00CB1361" w:rsidP="007D50A5">
      <w:pPr>
        <w:pStyle w:val="ConsPlusNormal1"/>
        <w:jc w:val="right"/>
        <w:outlineLvl w:val="1"/>
        <w:rPr>
          <w:rFonts w:ascii="PT Astra Serif" w:hAnsi="PT Astra Serif"/>
          <w:sz w:val="28"/>
        </w:rPr>
      </w:pPr>
    </w:p>
    <w:p w14:paraId="69E0616D" w14:textId="600673EE" w:rsidR="00CB1361" w:rsidRDefault="00CB1361" w:rsidP="007D50A5">
      <w:pPr>
        <w:pStyle w:val="ConsPlusNormal1"/>
        <w:jc w:val="right"/>
        <w:outlineLvl w:val="1"/>
        <w:rPr>
          <w:rFonts w:ascii="PT Astra Serif" w:hAnsi="PT Astra Serif"/>
          <w:sz w:val="28"/>
        </w:rPr>
      </w:pPr>
    </w:p>
    <w:p w14:paraId="729A496D" w14:textId="23FFBDE1" w:rsidR="00CB1361" w:rsidRDefault="00CB1361" w:rsidP="007D50A5">
      <w:pPr>
        <w:pStyle w:val="ConsPlusNormal1"/>
        <w:jc w:val="right"/>
        <w:outlineLvl w:val="1"/>
        <w:rPr>
          <w:rFonts w:ascii="PT Astra Serif" w:hAnsi="PT Astra Serif"/>
          <w:sz w:val="28"/>
        </w:rPr>
      </w:pPr>
    </w:p>
    <w:p w14:paraId="25242E24" w14:textId="780AE6E7" w:rsidR="00CB1361" w:rsidRDefault="00CB1361" w:rsidP="007D50A5">
      <w:pPr>
        <w:pStyle w:val="ConsPlusNormal1"/>
        <w:jc w:val="right"/>
        <w:outlineLvl w:val="1"/>
        <w:rPr>
          <w:rFonts w:ascii="PT Astra Serif" w:hAnsi="PT Astra Serif"/>
          <w:sz w:val="28"/>
        </w:rPr>
      </w:pPr>
    </w:p>
    <w:p w14:paraId="5549253A" w14:textId="7225FEE7" w:rsidR="00CB1361" w:rsidRDefault="00CB1361" w:rsidP="007D50A5">
      <w:pPr>
        <w:pStyle w:val="ConsPlusNormal1"/>
        <w:jc w:val="right"/>
        <w:outlineLvl w:val="1"/>
        <w:rPr>
          <w:rFonts w:ascii="PT Astra Serif" w:hAnsi="PT Astra Serif"/>
          <w:sz w:val="28"/>
        </w:rPr>
      </w:pPr>
    </w:p>
    <w:p w14:paraId="36B0E625" w14:textId="3B79E798" w:rsidR="00CB1361" w:rsidRDefault="00CB1361" w:rsidP="007D50A5">
      <w:pPr>
        <w:pStyle w:val="ConsPlusNormal1"/>
        <w:jc w:val="right"/>
        <w:outlineLvl w:val="1"/>
        <w:rPr>
          <w:rFonts w:ascii="PT Astra Serif" w:hAnsi="PT Astra Serif"/>
          <w:sz w:val="28"/>
        </w:rPr>
      </w:pPr>
    </w:p>
    <w:p w14:paraId="4EB67701" w14:textId="49003176" w:rsidR="00CB1361" w:rsidRDefault="00CB1361" w:rsidP="007D50A5">
      <w:pPr>
        <w:pStyle w:val="ConsPlusNormal1"/>
        <w:jc w:val="right"/>
        <w:outlineLvl w:val="1"/>
        <w:rPr>
          <w:rFonts w:ascii="PT Astra Serif" w:hAnsi="PT Astra Serif"/>
          <w:sz w:val="28"/>
        </w:rPr>
      </w:pPr>
    </w:p>
    <w:p w14:paraId="27765C60" w14:textId="02C2A6EB" w:rsidR="00CB1361" w:rsidRDefault="00CB1361" w:rsidP="007D50A5">
      <w:pPr>
        <w:pStyle w:val="ConsPlusNormal1"/>
        <w:jc w:val="right"/>
        <w:outlineLvl w:val="1"/>
        <w:rPr>
          <w:rFonts w:ascii="PT Astra Serif" w:hAnsi="PT Astra Serif"/>
          <w:sz w:val="28"/>
        </w:rPr>
      </w:pPr>
    </w:p>
    <w:p w14:paraId="008A4943" w14:textId="5429322F" w:rsidR="00CB1361" w:rsidRDefault="00CB1361" w:rsidP="007D50A5">
      <w:pPr>
        <w:pStyle w:val="ConsPlusNormal1"/>
        <w:jc w:val="right"/>
        <w:outlineLvl w:val="1"/>
        <w:rPr>
          <w:rFonts w:ascii="PT Astra Serif" w:hAnsi="PT Astra Serif"/>
          <w:sz w:val="28"/>
        </w:rPr>
      </w:pPr>
    </w:p>
    <w:p w14:paraId="4B77114E" w14:textId="31DFBB13" w:rsidR="00CB1361" w:rsidRDefault="00CB1361" w:rsidP="007D50A5">
      <w:pPr>
        <w:pStyle w:val="ConsPlusNormal1"/>
        <w:jc w:val="right"/>
        <w:outlineLvl w:val="1"/>
        <w:rPr>
          <w:rFonts w:ascii="PT Astra Serif" w:hAnsi="PT Astra Serif"/>
          <w:sz w:val="28"/>
        </w:rPr>
      </w:pPr>
    </w:p>
    <w:p w14:paraId="6F18844B" w14:textId="1A981A86" w:rsidR="00CB1361" w:rsidRDefault="00CB1361" w:rsidP="007D50A5">
      <w:pPr>
        <w:pStyle w:val="ConsPlusNormal1"/>
        <w:jc w:val="right"/>
        <w:outlineLvl w:val="1"/>
        <w:rPr>
          <w:rFonts w:ascii="PT Astra Serif" w:hAnsi="PT Astra Serif"/>
          <w:sz w:val="28"/>
        </w:rPr>
      </w:pPr>
    </w:p>
    <w:p w14:paraId="583E4219" w14:textId="677A947E" w:rsidR="00CB1361" w:rsidRDefault="00CB1361" w:rsidP="007D50A5">
      <w:pPr>
        <w:pStyle w:val="ConsPlusNormal1"/>
        <w:jc w:val="right"/>
        <w:outlineLvl w:val="1"/>
        <w:rPr>
          <w:rFonts w:ascii="PT Astra Serif" w:hAnsi="PT Astra Serif"/>
          <w:sz w:val="28"/>
        </w:rPr>
      </w:pPr>
    </w:p>
    <w:p w14:paraId="649F96B0" w14:textId="5964D3E0" w:rsidR="00CB1361" w:rsidRDefault="00CB1361" w:rsidP="007D50A5">
      <w:pPr>
        <w:pStyle w:val="ConsPlusNormal1"/>
        <w:jc w:val="right"/>
        <w:outlineLvl w:val="1"/>
        <w:rPr>
          <w:rFonts w:ascii="PT Astra Serif" w:hAnsi="PT Astra Serif"/>
          <w:sz w:val="28"/>
        </w:rPr>
      </w:pPr>
    </w:p>
    <w:p w14:paraId="0C210E79" w14:textId="6B34E01E" w:rsidR="00CB1361" w:rsidRDefault="00CB1361" w:rsidP="007D50A5">
      <w:pPr>
        <w:pStyle w:val="ConsPlusNormal1"/>
        <w:jc w:val="right"/>
        <w:outlineLvl w:val="1"/>
        <w:rPr>
          <w:rFonts w:ascii="PT Astra Serif" w:hAnsi="PT Astra Serif"/>
          <w:sz w:val="28"/>
        </w:rPr>
      </w:pPr>
    </w:p>
    <w:p w14:paraId="6686C686" w14:textId="5B7AE49C" w:rsidR="00CB1361" w:rsidRDefault="00CB1361" w:rsidP="007D50A5">
      <w:pPr>
        <w:pStyle w:val="ConsPlusNormal1"/>
        <w:jc w:val="right"/>
        <w:outlineLvl w:val="1"/>
        <w:rPr>
          <w:rFonts w:ascii="PT Astra Serif" w:hAnsi="PT Astra Serif"/>
          <w:sz w:val="28"/>
        </w:rPr>
      </w:pPr>
    </w:p>
    <w:p w14:paraId="14A11E06" w14:textId="04098E7F" w:rsidR="00CB1361" w:rsidRDefault="00CB1361" w:rsidP="007D50A5">
      <w:pPr>
        <w:pStyle w:val="ConsPlusNormal1"/>
        <w:jc w:val="right"/>
        <w:outlineLvl w:val="1"/>
        <w:rPr>
          <w:rFonts w:ascii="PT Astra Serif" w:hAnsi="PT Astra Serif"/>
          <w:sz w:val="28"/>
        </w:rPr>
      </w:pPr>
    </w:p>
    <w:p w14:paraId="7DAC4818" w14:textId="4FAFEAE6" w:rsidR="00CB1361" w:rsidRDefault="00CB1361" w:rsidP="007D50A5">
      <w:pPr>
        <w:pStyle w:val="ConsPlusNormal1"/>
        <w:jc w:val="right"/>
        <w:outlineLvl w:val="1"/>
        <w:rPr>
          <w:rFonts w:ascii="PT Astra Serif" w:hAnsi="PT Astra Serif"/>
          <w:sz w:val="28"/>
        </w:rPr>
      </w:pPr>
    </w:p>
    <w:p w14:paraId="2AD3684D" w14:textId="0B551749" w:rsidR="00FE6B44" w:rsidRDefault="00FE6B44" w:rsidP="007D50A5">
      <w:pPr>
        <w:pStyle w:val="ConsPlusNormal1"/>
        <w:jc w:val="right"/>
        <w:outlineLvl w:val="1"/>
        <w:rPr>
          <w:rFonts w:ascii="PT Astra Serif" w:hAnsi="PT Astra Serif"/>
          <w:sz w:val="28"/>
        </w:rPr>
      </w:pPr>
    </w:p>
    <w:p w14:paraId="5A6AFFAB" w14:textId="77777777" w:rsidR="00FE6B44" w:rsidRDefault="00FE6B44" w:rsidP="007D50A5">
      <w:pPr>
        <w:pStyle w:val="ConsPlusNormal1"/>
        <w:jc w:val="right"/>
        <w:outlineLvl w:val="1"/>
        <w:rPr>
          <w:rFonts w:ascii="PT Astra Serif" w:hAnsi="PT Astra Serif"/>
          <w:sz w:val="28"/>
        </w:rPr>
      </w:pPr>
    </w:p>
    <w:p w14:paraId="0EF23907" w14:textId="77777777" w:rsidR="007D50A5" w:rsidRDefault="007D50A5" w:rsidP="007D50A5">
      <w:pPr>
        <w:pStyle w:val="ConsPlusNormal1"/>
        <w:jc w:val="right"/>
        <w:outlineLvl w:val="1"/>
        <w:rPr>
          <w:rFonts w:ascii="PT Astra Serif" w:hAnsi="PT Astra Serif"/>
          <w:sz w:val="28"/>
        </w:rPr>
      </w:pPr>
    </w:p>
    <w:p w14:paraId="112C0E5A" w14:textId="77777777" w:rsidR="007D50A5" w:rsidRDefault="007D50A5" w:rsidP="007D50A5">
      <w:pPr>
        <w:pStyle w:val="ConsPlusNormal1"/>
        <w:jc w:val="right"/>
        <w:outlineLvl w:val="1"/>
        <w:rPr>
          <w:rFonts w:ascii="PT Astra Serif" w:hAnsi="PT Astra Serif"/>
          <w:sz w:val="28"/>
        </w:rPr>
      </w:pPr>
    </w:p>
    <w:p w14:paraId="4789636F" w14:textId="7D82776A" w:rsidR="007D50A5" w:rsidRDefault="007D50A5" w:rsidP="007D50A5">
      <w:pPr>
        <w:pStyle w:val="ConsPlusNormal1"/>
        <w:jc w:val="right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Приложение </w:t>
      </w:r>
    </w:p>
    <w:p w14:paraId="7CB8757C" w14:textId="77777777" w:rsidR="007D50A5" w:rsidRDefault="007D50A5" w:rsidP="007D50A5">
      <w:pPr>
        <w:pStyle w:val="ConsPlusNormal1"/>
        <w:jc w:val="right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Положению о </w:t>
      </w:r>
    </w:p>
    <w:p w14:paraId="4B7FFFEC" w14:textId="77777777" w:rsidR="007D50A5" w:rsidRPr="008D4135" w:rsidRDefault="007D50A5" w:rsidP="007D50A5">
      <w:pPr>
        <w:pStyle w:val="ConsPlusNormal1"/>
        <w:jc w:val="right"/>
        <w:outlineLvl w:val="1"/>
        <w:rPr>
          <w:rFonts w:ascii="PT Astra Serif" w:hAnsi="PT Astra Serif"/>
          <w:color w:val="auto"/>
          <w:sz w:val="28"/>
        </w:rPr>
      </w:pPr>
      <w:r w:rsidRPr="008D4135">
        <w:rPr>
          <w:rFonts w:ascii="PT Astra Serif" w:hAnsi="PT Astra Serif"/>
          <w:color w:val="auto"/>
          <w:sz w:val="28"/>
        </w:rPr>
        <w:t>муниципальном земельном контроле</w:t>
      </w:r>
    </w:p>
    <w:p w14:paraId="0889CD8A" w14:textId="77777777" w:rsidR="007D50A5" w:rsidRDefault="007D50A5" w:rsidP="007D50A5">
      <w:pPr>
        <w:pStyle w:val="ConsPlusTitle1"/>
        <w:jc w:val="center"/>
        <w:rPr>
          <w:rFonts w:ascii="PT Astra Serif" w:hAnsi="PT Astra Serif"/>
          <w:sz w:val="28"/>
        </w:rPr>
      </w:pPr>
    </w:p>
    <w:p w14:paraId="299EE194" w14:textId="77777777" w:rsidR="007D50A5" w:rsidRDefault="007D50A5" w:rsidP="007D50A5">
      <w:pPr>
        <w:pStyle w:val="ConsPlusTitle1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КРИТЕРИИ</w:t>
      </w:r>
    </w:p>
    <w:p w14:paraId="4F40B851" w14:textId="77777777" w:rsidR="007D50A5" w:rsidRPr="003E3F74" w:rsidRDefault="007D50A5" w:rsidP="007D50A5">
      <w:pPr>
        <w:pStyle w:val="ConsPlusTitle1"/>
        <w:jc w:val="center"/>
        <w:rPr>
          <w:rFonts w:ascii="PT Astra Serif" w:hAnsi="PT Astra Serif"/>
          <w:color w:val="FF0000"/>
          <w:sz w:val="28"/>
        </w:rPr>
      </w:pPr>
      <w:r>
        <w:rPr>
          <w:rFonts w:ascii="PT Astra Serif" w:hAnsi="PT Astra Serif"/>
          <w:sz w:val="28"/>
        </w:rPr>
        <w:t xml:space="preserve">отнесения </w:t>
      </w:r>
      <w:r w:rsidRPr="003E3F74">
        <w:rPr>
          <w:rFonts w:ascii="PT Astra Serif" w:hAnsi="PT Astra Serif"/>
          <w:color w:val="auto"/>
          <w:sz w:val="28"/>
        </w:rPr>
        <w:t>объектов муниципального земельного контроля</w:t>
      </w:r>
    </w:p>
    <w:p w14:paraId="00EBD532" w14:textId="77777777" w:rsidR="007D50A5" w:rsidRDefault="007D50A5" w:rsidP="007D50A5">
      <w:pPr>
        <w:pStyle w:val="ConsPlusTitle1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категориям риска причинения вреда (ущерба)</w:t>
      </w:r>
    </w:p>
    <w:p w14:paraId="725E8380" w14:textId="77777777" w:rsidR="007D50A5" w:rsidRDefault="007D50A5" w:rsidP="007D50A5">
      <w:pPr>
        <w:pStyle w:val="ConsPlusNormal1"/>
        <w:rPr>
          <w:rFonts w:ascii="PT Astra Serif" w:hAnsi="PT Astra Serif"/>
          <w:sz w:val="28"/>
        </w:rPr>
      </w:pPr>
    </w:p>
    <w:p w14:paraId="2EE7C960" w14:textId="77777777" w:rsidR="007D50A5" w:rsidRPr="003E3F74" w:rsidRDefault="007D50A5" w:rsidP="007D50A5">
      <w:pPr>
        <w:pStyle w:val="ConsPlusNormal1"/>
        <w:jc w:val="both"/>
        <w:rPr>
          <w:rFonts w:ascii="PT Astra Serif" w:hAnsi="PT Astra Serif"/>
          <w:sz w:val="28"/>
        </w:rPr>
      </w:pPr>
    </w:p>
    <w:tbl>
      <w:tblPr>
        <w:tblW w:w="0" w:type="auto"/>
        <w:tblInd w:w="67" w:type="dxa"/>
        <w:tblLayout w:type="fixed"/>
        <w:tblCellMar>
          <w:top w:w="102" w:type="dxa"/>
          <w:bottom w:w="102" w:type="dxa"/>
        </w:tblCellMar>
        <w:tblLook w:val="04A0" w:firstRow="1" w:lastRow="0" w:firstColumn="1" w:lastColumn="0" w:noHBand="0" w:noVBand="1"/>
      </w:tblPr>
      <w:tblGrid>
        <w:gridCol w:w="8289"/>
        <w:gridCol w:w="1842"/>
      </w:tblGrid>
      <w:tr w:rsidR="007D50A5" w14:paraId="2E7BC537" w14:textId="77777777" w:rsidTr="00FD32D1"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14:paraId="0D254145" w14:textId="77777777" w:rsidR="007D50A5" w:rsidRDefault="007D50A5" w:rsidP="00FD32D1">
            <w:pPr>
              <w:pStyle w:val="ConsPlusNormal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Критерии отнесения муниципального земельного контроля к категориям риска причинения вреда (ущерба)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14:paraId="69459BED" w14:textId="77777777" w:rsidR="007D50A5" w:rsidRDefault="007D50A5" w:rsidP="00FD32D1">
            <w:pPr>
              <w:pStyle w:val="ConsPlusNormal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Категория риска</w:t>
            </w:r>
          </w:p>
        </w:tc>
      </w:tr>
      <w:tr w:rsidR="007D50A5" w14:paraId="54189DFC" w14:textId="77777777" w:rsidTr="00FD32D1"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14:paraId="5D499AF5" w14:textId="77777777" w:rsidR="007D50A5" w:rsidRDefault="007D50A5" w:rsidP="00FD32D1">
            <w:pPr>
              <w:pStyle w:val="ConsPlusNormal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14:paraId="6BCA89E2" w14:textId="77777777" w:rsidR="007D50A5" w:rsidRDefault="007D50A5" w:rsidP="00FD32D1">
            <w:pPr>
              <w:pStyle w:val="ConsPlusNormal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</w:p>
        </w:tc>
      </w:tr>
      <w:tr w:rsidR="007D50A5" w14:paraId="08BFDDDD" w14:textId="77777777" w:rsidTr="00FD32D1"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14:paraId="4F71A230" w14:textId="77777777" w:rsidR="007D50A5" w:rsidRPr="00525D60" w:rsidRDefault="007D50A5" w:rsidP="007D50A5">
            <w:pPr>
              <w:pStyle w:val="ab"/>
              <w:numPr>
                <w:ilvl w:val="0"/>
                <w:numId w:val="1"/>
              </w:numPr>
              <w:tabs>
                <w:tab w:val="left" w:pos="0"/>
              </w:tabs>
              <w:spacing w:before="4"/>
              <w:ind w:left="0" w:firstLine="360"/>
              <w:jc w:val="both"/>
              <w:rPr>
                <w:sz w:val="28"/>
                <w:szCs w:val="28"/>
              </w:rPr>
            </w:pPr>
            <w:bookmarkStart w:id="6" w:name="Par285"/>
            <w:bookmarkEnd w:id="6"/>
            <w:r w:rsidRPr="00525D60">
              <w:rPr>
                <w:sz w:val="28"/>
                <w:szCs w:val="28"/>
              </w:rPr>
              <w:t>Самовольное занятие земель, земельного участка или части земельного участка, в том числе использование земель, земельного участка или части земельного участка, лицом, не имеющим предусмотренных законодательством прав на них.</w:t>
            </w:r>
          </w:p>
          <w:p w14:paraId="5567FCE1" w14:textId="77777777" w:rsidR="007D50A5" w:rsidRPr="00525D60" w:rsidRDefault="007D50A5" w:rsidP="00FD32D1">
            <w:pPr>
              <w:pStyle w:val="ab"/>
              <w:tabs>
                <w:tab w:val="left" w:pos="0"/>
              </w:tabs>
              <w:spacing w:before="4"/>
              <w:ind w:left="0" w:firstLine="85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25D6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А также относятся земельные участки, </w:t>
            </w:r>
            <w:r w:rsidRPr="00525D60">
              <w:rPr>
                <w:rFonts w:ascii="PT Astra Serif" w:hAnsi="PT Astra Serif"/>
                <w:sz w:val="28"/>
                <w:szCs w:val="28"/>
              </w:rPr>
              <w:t>относящиеся к категории земель сельскохозяйственного назначения.</w:t>
            </w:r>
          </w:p>
          <w:p w14:paraId="115D1DBB" w14:textId="77777777" w:rsidR="007D50A5" w:rsidRDefault="007D50A5" w:rsidP="00FD32D1">
            <w:pPr>
              <w:pStyle w:val="ConsPlusNormal1"/>
              <w:rPr>
                <w:rFonts w:ascii="PT Astra Serif" w:hAnsi="PT Astra Serif"/>
                <w:color w:val="FF000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14:paraId="3C4A482E" w14:textId="77777777" w:rsidR="007D50A5" w:rsidRDefault="007D50A5" w:rsidP="00FD32D1">
            <w:pPr>
              <w:pStyle w:val="ConsPlusNormal1"/>
              <w:jc w:val="center"/>
              <w:rPr>
                <w:rFonts w:ascii="PT Astra Serif" w:hAnsi="PT Astra Serif"/>
                <w:color w:val="FF0000"/>
                <w:sz w:val="28"/>
              </w:rPr>
            </w:pPr>
            <w:r w:rsidRPr="00525D60">
              <w:rPr>
                <w:rFonts w:ascii="PT Astra Serif" w:hAnsi="PT Astra Serif"/>
                <w:color w:val="auto"/>
                <w:sz w:val="28"/>
              </w:rPr>
              <w:t>высокий риск</w:t>
            </w:r>
          </w:p>
        </w:tc>
      </w:tr>
      <w:tr w:rsidR="007D50A5" w14:paraId="092E9A8E" w14:textId="77777777" w:rsidTr="00FD32D1"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14:paraId="43AF0FE5" w14:textId="77777777" w:rsidR="007D50A5" w:rsidRPr="00525D60" w:rsidRDefault="007D50A5" w:rsidP="00FD32D1">
            <w:pPr>
              <w:pStyle w:val="ab"/>
              <w:tabs>
                <w:tab w:val="left" w:pos="0"/>
              </w:tabs>
              <w:spacing w:before="4"/>
              <w:ind w:left="0" w:firstLine="386"/>
              <w:jc w:val="both"/>
              <w:rPr>
                <w:rFonts w:ascii="PT Astra Serif" w:hAnsi="PT Astra Serif"/>
                <w:color w:val="auto"/>
                <w:sz w:val="28"/>
                <w:szCs w:val="28"/>
                <w:highlight w:val="white"/>
              </w:rPr>
            </w:pPr>
            <w:bookmarkStart w:id="7" w:name="Par287"/>
            <w:bookmarkEnd w:id="7"/>
            <w:r w:rsidRPr="00525D60">
              <w:rPr>
                <w:rFonts w:ascii="PT Astra Serif" w:hAnsi="PT Astra Serif"/>
                <w:color w:val="auto"/>
                <w:sz w:val="28"/>
              </w:rPr>
              <w:t>2.</w:t>
            </w:r>
            <w:r>
              <w:rPr>
                <w:rFonts w:ascii="PT Astra Serif" w:hAnsi="PT Astra Serif"/>
                <w:color w:val="auto"/>
                <w:sz w:val="28"/>
              </w:rPr>
              <w:t xml:space="preserve"> </w:t>
            </w:r>
            <w:r w:rsidRPr="00525D60"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</w:rPr>
              <w:t>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(или) разрешительных документов на установку ограждающих устройств.</w:t>
            </w:r>
          </w:p>
          <w:p w14:paraId="2E01AF44" w14:textId="77777777" w:rsidR="007D50A5" w:rsidRPr="00525D60" w:rsidRDefault="007D50A5" w:rsidP="00FD32D1">
            <w:pPr>
              <w:pStyle w:val="ab"/>
              <w:tabs>
                <w:tab w:val="left" w:pos="0"/>
              </w:tabs>
              <w:spacing w:before="4"/>
              <w:ind w:left="0" w:firstLine="386"/>
              <w:jc w:val="both"/>
              <w:rPr>
                <w:rFonts w:ascii="PT Astra Serif" w:hAnsi="PT Astra Serif"/>
                <w:color w:val="auto"/>
                <w:sz w:val="28"/>
                <w:szCs w:val="28"/>
                <w:highlight w:val="white"/>
              </w:rPr>
            </w:pPr>
            <w:r w:rsidRPr="00525D60"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</w:rPr>
              <w:t>Захламление земельного участка, выразившееся в размещении отходов вне установленных мест сбора твердых коммунальных отходов и крупногабаритных коммунальных отходов (бункерные и контейнерные площадки), установленных мест временного размещения или сортировки отходов с объемом захламления более 3 м</w:t>
            </w:r>
            <w:r w:rsidRPr="00525D60"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vertAlign w:val="superscript"/>
              </w:rPr>
              <w:t xml:space="preserve">3 </w:t>
            </w:r>
            <w:r w:rsidRPr="00525D60"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</w:rPr>
              <w:t>или площадью 10 м</w:t>
            </w:r>
            <w:r w:rsidRPr="00525D60"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vertAlign w:val="superscript"/>
              </w:rPr>
              <w:t>2</w:t>
            </w:r>
            <w:r w:rsidRPr="00525D60"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</w:rPr>
              <w:t xml:space="preserve"> в границах земельного участка (сплошного слоя отходов), не зависимо от состава и вида отходов (вторичного сырья).</w:t>
            </w:r>
          </w:p>
          <w:p w14:paraId="11AD8CD6" w14:textId="77777777" w:rsidR="007D50A5" w:rsidRPr="00525D60" w:rsidRDefault="007D50A5" w:rsidP="00FD32D1">
            <w:pPr>
              <w:pStyle w:val="ab"/>
              <w:tabs>
                <w:tab w:val="left" w:pos="0"/>
              </w:tabs>
              <w:spacing w:before="4"/>
              <w:ind w:left="0" w:firstLine="386"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25D60">
              <w:rPr>
                <w:rFonts w:ascii="PT Astra Serif" w:hAnsi="PT Astra Serif"/>
                <w:color w:val="auto"/>
                <w:sz w:val="28"/>
                <w:szCs w:val="28"/>
              </w:rPr>
              <w:t>Длительное не освоение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      </w:r>
          </w:p>
          <w:p w14:paraId="4A00AC02" w14:textId="77777777" w:rsidR="007D50A5" w:rsidRPr="00525D60" w:rsidRDefault="007D50A5" w:rsidP="00FD32D1">
            <w:pPr>
              <w:pStyle w:val="ab"/>
              <w:tabs>
                <w:tab w:val="left" w:pos="0"/>
              </w:tabs>
              <w:spacing w:before="4"/>
              <w:ind w:left="0" w:firstLine="386"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25D60">
              <w:rPr>
                <w:rFonts w:ascii="PT Astra Serif" w:hAnsi="PT Astra Serif"/>
                <w:color w:val="auto"/>
                <w:sz w:val="28"/>
                <w:szCs w:val="28"/>
              </w:rPr>
              <w:t>Несоответствие фактического использования земельного участка (одной из целей его использования) установленной в договоре аренды земельного участка цели использования земельного участка.</w:t>
            </w:r>
          </w:p>
          <w:p w14:paraId="16D3A065" w14:textId="77777777" w:rsidR="007D50A5" w:rsidRPr="00525D60" w:rsidRDefault="007D50A5" w:rsidP="00FD32D1">
            <w:pPr>
              <w:pStyle w:val="ab"/>
              <w:tabs>
                <w:tab w:val="left" w:pos="0"/>
              </w:tabs>
              <w:spacing w:before="4"/>
              <w:ind w:left="0" w:firstLine="528"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25D60">
              <w:rPr>
                <w:rFonts w:ascii="PT Astra Serif" w:hAnsi="PT Astra Serif"/>
                <w:color w:val="auto"/>
                <w:sz w:val="28"/>
                <w:szCs w:val="28"/>
              </w:rPr>
              <w:t>Несоответствие фактического использования земельного участка требованиям и ограничениям по его использованию, установленными правоустанавливающими документами на землю, проектной или иной документацией, определяющей условия использования земельного участка.</w:t>
            </w:r>
          </w:p>
          <w:p w14:paraId="4FBD0A19" w14:textId="77777777" w:rsidR="007D50A5" w:rsidRPr="00525D60" w:rsidRDefault="007D50A5" w:rsidP="00FD32D1">
            <w:pPr>
              <w:pStyle w:val="ConsPlusNormal1"/>
              <w:rPr>
                <w:rFonts w:ascii="PT Astra Serif" w:hAnsi="PT Astra Serif"/>
                <w:color w:val="auto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14:paraId="22393EE5" w14:textId="77777777" w:rsidR="007D50A5" w:rsidRDefault="007D50A5" w:rsidP="00FD32D1">
            <w:pPr>
              <w:pStyle w:val="ConsPlusNormal1"/>
              <w:jc w:val="center"/>
              <w:rPr>
                <w:rFonts w:ascii="PT Astra Serif" w:hAnsi="PT Astra Serif"/>
                <w:color w:val="FF0000"/>
                <w:sz w:val="28"/>
              </w:rPr>
            </w:pPr>
            <w:r w:rsidRPr="00525D60">
              <w:rPr>
                <w:rFonts w:ascii="PT Astra Serif" w:hAnsi="PT Astra Serif"/>
                <w:color w:val="auto"/>
                <w:sz w:val="28"/>
              </w:rPr>
              <w:t>средний риск</w:t>
            </w:r>
          </w:p>
        </w:tc>
      </w:tr>
      <w:tr w:rsidR="007D50A5" w14:paraId="0930AB89" w14:textId="77777777" w:rsidTr="00FD32D1"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14:paraId="5BEBF860" w14:textId="77777777" w:rsidR="007D50A5" w:rsidRPr="004157AF" w:rsidRDefault="007D50A5" w:rsidP="00FD32D1">
            <w:pPr>
              <w:pStyle w:val="ab"/>
              <w:tabs>
                <w:tab w:val="left" w:pos="0"/>
              </w:tabs>
              <w:spacing w:before="4"/>
              <w:ind w:left="0"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 xml:space="preserve">       </w:t>
            </w:r>
            <w:r w:rsidRPr="004157AF">
              <w:rPr>
                <w:rFonts w:ascii="PT Astra Serif" w:hAnsi="PT Astra Serif"/>
                <w:color w:val="auto"/>
                <w:sz w:val="28"/>
                <w:szCs w:val="28"/>
              </w:rPr>
              <w:t xml:space="preserve">3. объекты контроля, по которым отсутствуют критерии отнесения к категориям высокого и среднего рисков. Плановые контрольные мероприятия в отношении объектов контроля, отнесенных к категории низкого риска, не проводятся.         </w:t>
            </w:r>
          </w:p>
          <w:p w14:paraId="06A45CF6" w14:textId="77777777" w:rsidR="007D50A5" w:rsidRDefault="007D50A5" w:rsidP="00FD32D1">
            <w:pPr>
              <w:pStyle w:val="ConsPlusNormal1"/>
              <w:rPr>
                <w:rFonts w:ascii="PT Astra Serif" w:hAnsi="PT Astra Serif"/>
                <w:color w:val="FF000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14:paraId="6A8EF3ED" w14:textId="77777777" w:rsidR="007D50A5" w:rsidRDefault="007D50A5" w:rsidP="00FD32D1">
            <w:pPr>
              <w:pStyle w:val="ConsPlusNormal1"/>
              <w:jc w:val="center"/>
              <w:rPr>
                <w:rFonts w:ascii="PT Astra Serif" w:hAnsi="PT Astra Serif"/>
                <w:color w:val="FF0000"/>
                <w:sz w:val="28"/>
              </w:rPr>
            </w:pPr>
            <w:r w:rsidRPr="004157AF">
              <w:rPr>
                <w:rFonts w:ascii="PT Astra Serif" w:hAnsi="PT Astra Serif"/>
                <w:color w:val="auto"/>
                <w:sz w:val="28"/>
              </w:rPr>
              <w:t>низкий риск</w:t>
            </w:r>
          </w:p>
        </w:tc>
      </w:tr>
    </w:tbl>
    <w:p w14:paraId="2B31517B" w14:textId="77777777" w:rsidR="007D50A5" w:rsidRDefault="007D50A5" w:rsidP="007D50A5">
      <w:pPr>
        <w:pStyle w:val="ConsPlusNormal1"/>
        <w:jc w:val="both"/>
        <w:rPr>
          <w:rFonts w:ascii="PT Astra Serif" w:hAnsi="PT Astra Serif"/>
          <w:sz w:val="28"/>
        </w:rPr>
      </w:pPr>
    </w:p>
    <w:p w14:paraId="57665FBB" w14:textId="6AA55494" w:rsidR="00566705" w:rsidRDefault="00566705" w:rsidP="007D50A5">
      <w:pPr>
        <w:pStyle w:val="2"/>
        <w:tabs>
          <w:tab w:val="left" w:pos="0"/>
        </w:tabs>
        <w:ind w:left="0"/>
        <w:jc w:val="center"/>
      </w:pPr>
    </w:p>
    <w:sectPr w:rsidR="0056670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26BF6"/>
    <w:multiLevelType w:val="hybridMultilevel"/>
    <w:tmpl w:val="E392D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E21A2"/>
    <w:multiLevelType w:val="hybridMultilevel"/>
    <w:tmpl w:val="79589FC8"/>
    <w:lvl w:ilvl="0" w:tplc="4BB83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05"/>
    <w:rsid w:val="001451D9"/>
    <w:rsid w:val="002443E1"/>
    <w:rsid w:val="00566705"/>
    <w:rsid w:val="00666951"/>
    <w:rsid w:val="007241B3"/>
    <w:rsid w:val="007D50A5"/>
    <w:rsid w:val="00946E29"/>
    <w:rsid w:val="00B53C68"/>
    <w:rsid w:val="00B70769"/>
    <w:rsid w:val="00BA7096"/>
    <w:rsid w:val="00BB7913"/>
    <w:rsid w:val="00CB1361"/>
    <w:rsid w:val="00E42364"/>
    <w:rsid w:val="00E91527"/>
    <w:rsid w:val="00F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EE38"/>
  <w15:docId w15:val="{D3DA45D8-A541-46D3-B822-1845692D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9BE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1">
    <w:name w:val="heading 1"/>
    <w:basedOn w:val="a"/>
    <w:qFormat/>
    <w:pPr>
      <w:ind w:left="158" w:right="335"/>
      <w:jc w:val="center"/>
      <w:outlineLvl w:val="0"/>
    </w:pPr>
    <w:rPr>
      <w:sz w:val="28"/>
      <w:szCs w:val="28"/>
      <w:lang w:eastAsia="en-US"/>
    </w:rPr>
  </w:style>
  <w:style w:type="paragraph" w:styleId="2">
    <w:name w:val="heading 2"/>
    <w:basedOn w:val="a"/>
    <w:qFormat/>
    <w:pPr>
      <w:ind w:left="1946"/>
      <w:outlineLvl w:val="1"/>
    </w:pPr>
    <w:rPr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F74B5"/>
    <w:rPr>
      <w:rFonts w:ascii="Arial" w:hAnsi="Arial" w:cs="Arial"/>
    </w:rPr>
  </w:style>
  <w:style w:type="character" w:customStyle="1" w:styleId="blk">
    <w:name w:val="blk"/>
    <w:qFormat/>
    <w:rsid w:val="00F42A91"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customStyle="1" w:styleId="a4">
    <w:name w:val="Символ сноски"/>
    <w:qFormat/>
  </w:style>
  <w:style w:type="character" w:customStyle="1" w:styleId="a5">
    <w:name w:val="Символ нумерации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0A28AC"/>
    <w:pPr>
      <w:widowControl w:val="0"/>
      <w:suppressAutoHyphens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ConsPlusNonformat">
    <w:name w:val="ConsPlusNonformat"/>
    <w:qFormat/>
    <w:rsid w:val="000A28AC"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qFormat/>
    <w:rsid w:val="000A28AC"/>
    <w:pPr>
      <w:widowControl w:val="0"/>
      <w:suppressAutoHyphens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Cell">
    <w:name w:val="ConsPlusCell"/>
    <w:qFormat/>
    <w:rsid w:val="000A28AC"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DocList">
    <w:name w:val="ConsPlusDocList"/>
    <w:qFormat/>
    <w:rsid w:val="000A28AC"/>
    <w:pPr>
      <w:widowControl w:val="0"/>
      <w:suppressAutoHyphens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ConsPlusTitlePage">
    <w:name w:val="ConsPlusTitlePage"/>
    <w:qFormat/>
    <w:rsid w:val="000A28AC"/>
    <w:pPr>
      <w:widowControl w:val="0"/>
      <w:suppressAutoHyphens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onsPlusJurTerm">
    <w:name w:val="ConsPlusJurTerm"/>
    <w:qFormat/>
    <w:rsid w:val="000A28AC"/>
    <w:pPr>
      <w:widowControl w:val="0"/>
      <w:suppressAutoHyphens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ConsPlusTextList">
    <w:name w:val="ConsPlusTextList"/>
    <w:qFormat/>
    <w:rsid w:val="000A28AC"/>
    <w:pPr>
      <w:widowControl w:val="0"/>
      <w:suppressAutoHyphens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b">
    <w:name w:val="List Paragraph"/>
    <w:basedOn w:val="a"/>
    <w:qFormat/>
    <w:rsid w:val="00194A3F"/>
    <w:pPr>
      <w:ind w:left="720"/>
      <w:contextualSpacing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c">
    <w:name w:val="footnote text"/>
    <w:basedOn w:val="a"/>
    <w:qFormat/>
    <w:rPr>
      <w:lang w:val="x-none" w:eastAsia="ar-SA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TableParagraph">
    <w:name w:val="Table Paragraph"/>
    <w:basedOn w:val="a"/>
    <w:qFormat/>
    <w:pPr>
      <w:ind w:left="55"/>
    </w:pPr>
    <w:rPr>
      <w:lang w:eastAsia="en-US"/>
    </w:r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s1">
    <w:name w:val="s_1"/>
    <w:basedOn w:val="a"/>
    <w:qFormat/>
    <w:pPr>
      <w:ind w:firstLine="720"/>
      <w:jc w:val="both"/>
    </w:pPr>
    <w:rPr>
      <w:rFonts w:ascii="Arial" w:hAnsi="Arial" w:cs="Arial"/>
      <w:sz w:val="26"/>
      <w:szCs w:val="26"/>
    </w:rPr>
  </w:style>
  <w:style w:type="numbering" w:customStyle="1" w:styleId="WW8Num2">
    <w:name w:val="WW8Num2"/>
    <w:qFormat/>
  </w:style>
  <w:style w:type="table" w:styleId="af">
    <w:name w:val="Table Grid"/>
    <w:basedOn w:val="a1"/>
    <w:uiPriority w:val="59"/>
    <w:rsid w:val="004A5F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1">
    <w:name w:val="ConsPlusTitle1"/>
    <w:rsid w:val="007D50A5"/>
    <w:pPr>
      <w:widowControl w:val="0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rmal1">
    <w:name w:val="ConsPlusNormal1"/>
    <w:rsid w:val="007D50A5"/>
    <w:pPr>
      <w:widowControl w:val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12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11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49A45-CDD1-46C8-935F-BB3B9CFE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3737</Words>
  <Characters>21302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02.07.2021)(с изм. и доп., вступ. в силу с 01.09.2021)</vt:lpstr>
    </vt:vector>
  </TitlesOfParts>
  <Company>КонсультантПлюс Версия 4021.00.31</Company>
  <LinksUpToDate>false</LinksUpToDate>
  <CharactersWithSpaces>24990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02.07.2021)(с изм. и доп., вступ. в силу с 01.09.2021)</dc:title>
  <dc:subject/>
  <dc:creator>GessEA</dc:creator>
  <dc:description/>
  <cp:lastModifiedBy>Ирина А. Столбовская</cp:lastModifiedBy>
  <cp:revision>3</cp:revision>
  <cp:lastPrinted>2025-06-11T07:00:00Z</cp:lastPrinted>
  <dcterms:created xsi:type="dcterms:W3CDTF">2025-06-17T12:17:00Z</dcterms:created>
  <dcterms:modified xsi:type="dcterms:W3CDTF">2025-06-17T12:18:00Z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4021.00.31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