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4846"/>
        <w:gridCol w:w="4514"/>
      </w:tblGrid>
      <w:tr w:rsidR="00D24459" w:rsidRPr="00D24459" w:rsidTr="00997BCE">
        <w:trPr>
          <w:trHeight w:val="1487"/>
          <w:jc w:val="center"/>
        </w:trPr>
        <w:tc>
          <w:tcPr>
            <w:tcW w:w="9360" w:type="dxa"/>
            <w:gridSpan w:val="2"/>
          </w:tcPr>
          <w:p w:rsidR="00D24459" w:rsidRPr="00D24459" w:rsidRDefault="00D24459" w:rsidP="00D24459">
            <w:pPr>
              <w:tabs>
                <w:tab w:val="left" w:pos="7833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8DE994" wp14:editId="7846C82D">
                  <wp:extent cx="733425" cy="914400"/>
                  <wp:effectExtent l="19050" t="0" r="9525" b="0"/>
                  <wp:docPr id="2" name="Рисунок 1" descr="герб узлов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узлов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459" w:rsidRPr="00D24459" w:rsidRDefault="00D24459" w:rsidP="00D24459">
            <w:pPr>
              <w:tabs>
                <w:tab w:val="left" w:pos="7833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24459" w:rsidRPr="00D24459" w:rsidTr="00997BCE">
        <w:trPr>
          <w:trHeight w:val="319"/>
          <w:jc w:val="center"/>
        </w:trPr>
        <w:tc>
          <w:tcPr>
            <w:tcW w:w="9360" w:type="dxa"/>
            <w:gridSpan w:val="2"/>
          </w:tcPr>
          <w:p w:rsidR="00D24459" w:rsidRPr="00D24459" w:rsidRDefault="00D24459" w:rsidP="00D244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>Тульская область</w:t>
            </w:r>
          </w:p>
        </w:tc>
      </w:tr>
      <w:tr w:rsidR="00D24459" w:rsidRPr="00D24459" w:rsidTr="00997BCE">
        <w:trPr>
          <w:trHeight w:val="294"/>
          <w:jc w:val="center"/>
        </w:trPr>
        <w:tc>
          <w:tcPr>
            <w:tcW w:w="9360" w:type="dxa"/>
            <w:gridSpan w:val="2"/>
          </w:tcPr>
          <w:p w:rsidR="00D24459" w:rsidRPr="00D24459" w:rsidRDefault="00D24459" w:rsidP="00D244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0"/>
                <w:lang w:val="en-US"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>Муниципальное образование</w:t>
            </w:r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>Узловский</w:t>
            </w:r>
            <w:proofErr w:type="spellEnd"/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 xml:space="preserve"> район</w:t>
            </w:r>
          </w:p>
        </w:tc>
      </w:tr>
      <w:tr w:rsidR="00D24459" w:rsidRPr="00D24459" w:rsidTr="00997BCE">
        <w:trPr>
          <w:trHeight w:val="573"/>
          <w:jc w:val="center"/>
        </w:trPr>
        <w:tc>
          <w:tcPr>
            <w:tcW w:w="9360" w:type="dxa"/>
            <w:gridSpan w:val="2"/>
          </w:tcPr>
          <w:p w:rsidR="00D24459" w:rsidRPr="00D24459" w:rsidRDefault="00D24459" w:rsidP="00D244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D24459" w:rsidRPr="00D24459" w:rsidRDefault="00D24459" w:rsidP="00D244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</w:pPr>
          </w:p>
          <w:p w:rsidR="00D24459" w:rsidRPr="00D24459" w:rsidRDefault="00D24459" w:rsidP="00D2445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 xml:space="preserve">                                                         Постановление</w:t>
            </w:r>
          </w:p>
        </w:tc>
      </w:tr>
      <w:tr w:rsidR="00D24459" w:rsidRPr="00D24459" w:rsidTr="00997BCE">
        <w:trPr>
          <w:trHeight w:val="279"/>
          <w:jc w:val="center"/>
        </w:trPr>
        <w:tc>
          <w:tcPr>
            <w:tcW w:w="9360" w:type="dxa"/>
            <w:gridSpan w:val="2"/>
          </w:tcPr>
          <w:p w:rsidR="00D24459" w:rsidRPr="00D24459" w:rsidRDefault="00D24459" w:rsidP="00D244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 xml:space="preserve">  </w:t>
            </w:r>
          </w:p>
        </w:tc>
      </w:tr>
      <w:tr w:rsidR="00D24459" w:rsidRPr="00D24459" w:rsidTr="00997BCE">
        <w:trPr>
          <w:trHeight w:val="294"/>
          <w:jc w:val="center"/>
        </w:trPr>
        <w:tc>
          <w:tcPr>
            <w:tcW w:w="4846" w:type="dxa"/>
          </w:tcPr>
          <w:p w:rsidR="00D24459" w:rsidRPr="00D24459" w:rsidRDefault="00D24459" w:rsidP="00F6327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 xml:space="preserve">от </w:t>
            </w:r>
            <w:r w:rsidR="00F6327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>07 июля</w:t>
            </w:r>
            <w:r w:rsidR="00C07B14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 xml:space="preserve"> 202</w:t>
            </w:r>
            <w:r w:rsidR="00F6327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>5</w:t>
            </w:r>
            <w:r w:rsidR="00C07B14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 xml:space="preserve"> </w:t>
            </w:r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4514" w:type="dxa"/>
          </w:tcPr>
          <w:p w:rsidR="00D24459" w:rsidRPr="00D24459" w:rsidRDefault="00D24459" w:rsidP="00C07B1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sz w:val="24"/>
                <w:szCs w:val="20"/>
                <w:lang w:eastAsia="ru-RU"/>
              </w:rPr>
              <w:t xml:space="preserve">№ </w:t>
            </w:r>
          </w:p>
        </w:tc>
      </w:tr>
    </w:tbl>
    <w:p w:rsidR="00D24459" w:rsidRPr="00D24459" w:rsidRDefault="00D24459" w:rsidP="00D24459">
      <w:pPr>
        <w:spacing w:after="0" w:line="240" w:lineRule="auto"/>
        <w:ind w:firstLine="709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D24459" w:rsidRPr="00D24459" w:rsidRDefault="00D24459" w:rsidP="00D2445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 w:rsidRPr="00D24459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D24459">
        <w:rPr>
          <w:rFonts w:ascii="PT Astra Serif" w:eastAsia="Times New Roman" w:hAnsi="PT Astra Serif" w:cs="Arial"/>
          <w:b/>
          <w:sz w:val="32"/>
          <w:szCs w:val="32"/>
          <w:lang w:eastAsia="ru-RU"/>
        </w:rPr>
        <w:t>Узловский</w:t>
      </w:r>
      <w:proofErr w:type="spellEnd"/>
      <w:r w:rsidRPr="00D24459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район от 04 мая 2018 года № 477 «Об утверждении Положения </w:t>
      </w:r>
    </w:p>
    <w:p w:rsidR="00D24459" w:rsidRPr="00D24459" w:rsidRDefault="00D24459" w:rsidP="00D2445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 w:rsidRPr="00D24459">
        <w:rPr>
          <w:rFonts w:ascii="PT Astra Serif" w:eastAsia="Times New Roman" w:hAnsi="PT Astra Serif" w:cs="Arial"/>
          <w:b/>
          <w:sz w:val="32"/>
          <w:szCs w:val="32"/>
          <w:lang w:eastAsia="ru-RU"/>
        </w:rPr>
        <w:t>о системе оплаты труда работников муниципального казённого учреждения «Центр методического обеспечения образовательной деятельности муниципальных образовательных организаций»</w:t>
      </w:r>
    </w:p>
    <w:p w:rsidR="00D24459" w:rsidRPr="00D24459" w:rsidRDefault="00D24459" w:rsidP="00D2445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</w:p>
    <w:p w:rsidR="00D24459" w:rsidRDefault="00D24459" w:rsidP="007E30BA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 w:rsidRPr="00D24459">
        <w:rPr>
          <w:rFonts w:ascii="PT Astra Serif" w:eastAsia="Calibri" w:hAnsi="PT Astra Serif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A5877" wp14:editId="46A09948">
                <wp:simplePos x="0" y="0"/>
                <wp:positionH relativeFrom="column">
                  <wp:posOffset>4497705</wp:posOffset>
                </wp:positionH>
                <wp:positionV relativeFrom="paragraph">
                  <wp:posOffset>-3886835</wp:posOffset>
                </wp:positionV>
                <wp:extent cx="1032510" cy="266700"/>
                <wp:effectExtent l="2540" t="3175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459" w:rsidRDefault="00D24459" w:rsidP="00D24459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A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15pt;margin-top:-306.05pt;width:81.3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aigQ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" stroked="f">
                <v:textbox style="mso-fit-shape-to-text:t">
                  <w:txbxContent>
                    <w:p w:rsidR="00D24459" w:rsidRDefault="00D24459" w:rsidP="00D24459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В соответствии с постановлением администрации муниципального образования </w:t>
      </w:r>
      <w:proofErr w:type="spellStart"/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Узловский</w:t>
      </w:r>
      <w:proofErr w:type="spellEnd"/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район </w:t>
      </w:r>
      <w:r w:rsidRPr="00DD310B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от </w:t>
      </w:r>
      <w:r w:rsidR="00F6327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25 июня</w:t>
      </w:r>
      <w:r w:rsidRPr="00DD310B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202</w:t>
      </w:r>
      <w:r w:rsidR="00F6327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5</w:t>
      </w:r>
      <w:r w:rsidRPr="00DD310B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года № 1</w:t>
      </w:r>
      <w:r w:rsidR="00F6327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004</w:t>
      </w:r>
      <w:r w:rsidRPr="00DD310B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«</w:t>
      </w:r>
      <w:r w:rsidR="00780620" w:rsidRPr="00780620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Об индексации заработной платы работников муниципальных учреждений муниципального образования </w:t>
      </w:r>
      <w:proofErr w:type="spellStart"/>
      <w:r w:rsidR="00780620" w:rsidRPr="00780620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Узловский</w:t>
      </w:r>
      <w:proofErr w:type="spellEnd"/>
      <w:r w:rsidR="00780620" w:rsidRPr="00780620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район</w:t>
      </w:r>
      <w:r w:rsidRPr="00DD310B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»,</w:t>
      </w: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на основании статей 30, 32 Устава муниципального образования </w:t>
      </w:r>
      <w:proofErr w:type="spellStart"/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Узловский</w:t>
      </w:r>
      <w:proofErr w:type="spellEnd"/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район, администрация муниципального образования </w:t>
      </w:r>
      <w:proofErr w:type="spellStart"/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Узловский</w:t>
      </w:r>
      <w:proofErr w:type="spellEnd"/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район ПОСТАНОВЛЯЕТ:</w:t>
      </w:r>
    </w:p>
    <w:p w:rsidR="00780620" w:rsidRPr="00D24459" w:rsidRDefault="00780620" w:rsidP="0078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</w:p>
    <w:p w:rsidR="00D24459" w:rsidRPr="00D24459" w:rsidRDefault="00D24459" w:rsidP="00D2445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Внести в постановление администрации муниципального образования </w:t>
      </w:r>
      <w:proofErr w:type="spellStart"/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Узловский</w:t>
      </w:r>
      <w:proofErr w:type="spellEnd"/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район от 04 мая 2018 года № 477 «Об утверждении Положения о системе оплаты труда работников муниципального казённого учреждения «Центр методического обеспечения образовательной деятельности муниципальных образовательных организаций»» (далее - постановление)</w:t>
      </w:r>
      <w:r w:rsidRPr="00D2445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следующее изменение:</w:t>
      </w:r>
    </w:p>
    <w:p w:rsidR="00D24459" w:rsidRPr="00D24459" w:rsidRDefault="00D24459" w:rsidP="00D2445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24459">
        <w:rPr>
          <w:rFonts w:ascii="PT Astra Serif" w:eastAsia="Times New Roman" w:hAnsi="PT Astra Serif" w:cs="Arial"/>
          <w:sz w:val="24"/>
          <w:szCs w:val="24"/>
          <w:lang w:eastAsia="ru-RU"/>
        </w:rPr>
        <w:t>Пункт 2.1. раздела 2 приложения к постановлению изложить в следующей редакции:</w:t>
      </w:r>
    </w:p>
    <w:p w:rsidR="00D24459" w:rsidRPr="00D24459" w:rsidRDefault="00D24459" w:rsidP="00D24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2445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</w:t>
      </w:r>
      <w:r w:rsidRPr="00D2445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</w:t>
      </w:r>
      <w:r w:rsidRPr="00D24459">
        <w:rPr>
          <w:rFonts w:ascii="PT Astra Serif" w:eastAsia="Times New Roman" w:hAnsi="PT Astra Serif" w:cs="Arial"/>
          <w:sz w:val="24"/>
          <w:szCs w:val="24"/>
          <w:lang w:eastAsia="ru-RU"/>
        </w:rPr>
        <w:t>«2.1. Работникам, должности которых не включены в ПКГ, устанавливаются следующие размеры должностных окладов:</w:t>
      </w:r>
    </w:p>
    <w:p w:rsidR="00D24459" w:rsidRPr="00D24459" w:rsidRDefault="00D24459" w:rsidP="00D24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795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280"/>
      </w:tblGrid>
      <w:tr w:rsidR="00D24459" w:rsidRPr="00D24459" w:rsidTr="00997BCE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59" w:rsidRPr="00D24459" w:rsidRDefault="00D24459" w:rsidP="00D2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59" w:rsidRPr="00D24459" w:rsidRDefault="00D24459" w:rsidP="00D2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D24459" w:rsidRPr="00D24459" w:rsidTr="00997BCE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59" w:rsidRPr="00D24459" w:rsidRDefault="00D24459" w:rsidP="00D2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59" w:rsidRPr="00D24459" w:rsidRDefault="009673DE" w:rsidP="00D2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10558</w:t>
            </w:r>
          </w:p>
        </w:tc>
      </w:tr>
      <w:tr w:rsidR="00D24459" w:rsidRPr="00D24459" w:rsidTr="00997BCE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59" w:rsidRPr="00D24459" w:rsidRDefault="00D24459" w:rsidP="00D2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459" w:rsidRPr="00D24459" w:rsidRDefault="009673DE" w:rsidP="00D2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12844</w:t>
            </w:r>
          </w:p>
        </w:tc>
      </w:tr>
    </w:tbl>
    <w:p w:rsidR="004257EF" w:rsidRPr="00D24459" w:rsidRDefault="004257EF" w:rsidP="0042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2</w:t>
      </w: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. Признать постановление администрации муниципального образования </w:t>
      </w:r>
      <w:proofErr w:type="spellStart"/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Узловский</w:t>
      </w:r>
      <w:proofErr w:type="spellEnd"/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район </w:t>
      </w:r>
      <w:r w:rsidR="004953F6" w:rsidRPr="00DD310B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от </w:t>
      </w:r>
      <w:r w:rsidR="004953F6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19</w:t>
      </w:r>
      <w:r w:rsidR="004953F6" w:rsidRPr="00DD310B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июля 202</w:t>
      </w:r>
      <w:r w:rsidR="004953F6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4</w:t>
      </w:r>
      <w:r w:rsidR="004953F6" w:rsidRPr="00DD310B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года № 11</w:t>
      </w:r>
      <w:r w:rsidR="004953F6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60</w:t>
      </w:r>
      <w:r w:rsidR="004953F6" w:rsidRPr="00DD310B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</w:t>
      </w: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Узловский</w:t>
      </w:r>
      <w:proofErr w:type="spellEnd"/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район от 04 мая 2018 года № 477 «Об утверждении Положения о системе оплаты труда работников муниципального </w:t>
      </w: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lastRenderedPageBreak/>
        <w:t>казённого учреждения «Центр методического обеспечения образовательной деятельности муниципальных образовательных организаций»</w:t>
      </w:r>
      <w:r w:rsidRPr="009B5A18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</w:t>
      </w: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утратившим силу</w:t>
      </w:r>
      <w:r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.</w:t>
      </w:r>
    </w:p>
    <w:p w:rsidR="00D24459" w:rsidRPr="00D24459" w:rsidRDefault="004257EF" w:rsidP="00D2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3</w:t>
      </w:r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. Службе по взаимодействию со средствами массовой информации администрации муниципального образования </w:t>
      </w:r>
      <w:proofErr w:type="spellStart"/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Узловский</w:t>
      </w:r>
      <w:proofErr w:type="spellEnd"/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район (</w:t>
      </w:r>
      <w:proofErr w:type="spellStart"/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Рощупкин</w:t>
      </w:r>
      <w:proofErr w:type="spellEnd"/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А.В.) опубликовать информацию о принятом постановлении и месте его размещения в газете «Знамя. </w:t>
      </w:r>
      <w:proofErr w:type="spellStart"/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Узловский</w:t>
      </w:r>
      <w:proofErr w:type="spellEnd"/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район».</w:t>
      </w:r>
    </w:p>
    <w:p w:rsidR="00D24459" w:rsidRPr="00D24459" w:rsidRDefault="004257EF" w:rsidP="00D24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4</w:t>
      </w:r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. Отделу информационных технологий администрации муниципального образования </w:t>
      </w:r>
      <w:proofErr w:type="spellStart"/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Узловский</w:t>
      </w:r>
      <w:proofErr w:type="spellEnd"/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район </w:t>
      </w:r>
      <w:r w:rsidR="00D24459" w:rsidRPr="008119F4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(Бондаренко Д.</w:t>
      </w:r>
      <w:r w:rsid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С</w:t>
      </w:r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.) разместить </w:t>
      </w:r>
      <w:r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настоящее </w:t>
      </w:r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постановление на официальном сайте муниципального образования </w:t>
      </w:r>
      <w:proofErr w:type="spellStart"/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Узловский</w:t>
      </w:r>
      <w:proofErr w:type="spellEnd"/>
      <w:r w:rsidR="00D24459"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район.</w:t>
      </w:r>
    </w:p>
    <w:p w:rsidR="004953F6" w:rsidRPr="00E25D5E" w:rsidRDefault="00D24459" w:rsidP="004953F6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D24459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5. </w:t>
      </w:r>
      <w:r w:rsidR="004953F6" w:rsidRPr="004953F6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Постановление вступает в силу со дня обнародования и распространяется на правоотношения возникшие с 01 </w:t>
      </w:r>
      <w:r w:rsidR="004953F6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октября</w:t>
      </w:r>
      <w:r w:rsidR="004953F6" w:rsidRPr="004953F6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 xml:space="preserve"> 2025 года.</w:t>
      </w:r>
    </w:p>
    <w:p w:rsidR="00D24459" w:rsidRPr="00D24459" w:rsidRDefault="00D24459" w:rsidP="00D24459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</w:p>
    <w:p w:rsidR="00D24459" w:rsidRPr="00D24459" w:rsidRDefault="00D24459" w:rsidP="00D24459">
      <w:pPr>
        <w:spacing w:after="0" w:line="240" w:lineRule="auto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</w:p>
    <w:p w:rsidR="00D24459" w:rsidRPr="00D24459" w:rsidRDefault="00D24459" w:rsidP="00D24459">
      <w:pPr>
        <w:spacing w:after="0" w:line="240" w:lineRule="auto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936"/>
        <w:gridCol w:w="5528"/>
      </w:tblGrid>
      <w:tr w:rsidR="00D24459" w:rsidRPr="00D24459" w:rsidTr="00997BCE">
        <w:trPr>
          <w:trHeight w:val="746"/>
        </w:trPr>
        <w:tc>
          <w:tcPr>
            <w:tcW w:w="3936" w:type="dxa"/>
          </w:tcPr>
          <w:p w:rsidR="00D24459" w:rsidRPr="00D24459" w:rsidRDefault="00D24459" w:rsidP="00D244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D2445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2445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528" w:type="dxa"/>
          </w:tcPr>
          <w:p w:rsidR="00D24459" w:rsidRPr="00D24459" w:rsidRDefault="00D24459" w:rsidP="00D2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D24459" w:rsidRPr="00D24459" w:rsidRDefault="00D24459" w:rsidP="00D2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D24459" w:rsidRPr="00D24459" w:rsidRDefault="00D24459" w:rsidP="00D24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D2445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Н.Н.</w:t>
            </w:r>
            <w:r w:rsidR="004B27B0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4459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Терехов</w:t>
            </w:r>
          </w:p>
        </w:tc>
      </w:tr>
    </w:tbl>
    <w:p w:rsidR="00A90140" w:rsidRDefault="0044102B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B070E8" w:rsidRDefault="00B070E8"/>
    <w:p w:rsidR="004257EF" w:rsidRDefault="004257EF"/>
    <w:p w:rsidR="004257EF" w:rsidRDefault="004257EF"/>
    <w:p w:rsidR="00B070E8" w:rsidRDefault="00B070E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66"/>
        <w:gridCol w:w="2466"/>
      </w:tblGrid>
      <w:tr w:rsidR="00B070E8" w:rsidRPr="008E2DBB" w:rsidTr="00997BCE">
        <w:tc>
          <w:tcPr>
            <w:tcW w:w="2660" w:type="dxa"/>
          </w:tcPr>
          <w:p w:rsidR="00B070E8" w:rsidRPr="008E2DBB" w:rsidRDefault="00B070E8" w:rsidP="00997BCE">
            <w:pPr>
              <w:spacing w:line="360" w:lineRule="auto"/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  <w:r w:rsidRPr="008E2DBB"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  <w:t>СОГЛАСОВАНО:</w:t>
            </w:r>
          </w:p>
          <w:p w:rsidR="00B070E8" w:rsidRPr="008E2DBB" w:rsidRDefault="00B070E8" w:rsidP="00997BCE">
            <w:pPr>
              <w:spacing w:line="360" w:lineRule="auto"/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</w:p>
          <w:p w:rsidR="00B070E8" w:rsidRPr="008E2DBB" w:rsidRDefault="00B070E8" w:rsidP="00997BCE">
            <w:pPr>
              <w:spacing w:line="360" w:lineRule="auto"/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</w:p>
        </w:tc>
        <w:tc>
          <w:tcPr>
            <w:tcW w:w="2466" w:type="dxa"/>
          </w:tcPr>
          <w:p w:rsidR="00B070E8" w:rsidRPr="008E2DBB" w:rsidRDefault="00B070E8" w:rsidP="00997BCE">
            <w:pPr>
              <w:spacing w:line="360" w:lineRule="auto"/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</w:p>
        </w:tc>
        <w:tc>
          <w:tcPr>
            <w:tcW w:w="2466" w:type="dxa"/>
          </w:tcPr>
          <w:p w:rsidR="00B070E8" w:rsidRPr="008E2DBB" w:rsidRDefault="00B070E8" w:rsidP="00997BCE">
            <w:pPr>
              <w:spacing w:line="360" w:lineRule="auto"/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</w:p>
        </w:tc>
      </w:tr>
      <w:tr w:rsidR="00B070E8" w:rsidRPr="008E2DBB" w:rsidTr="00997BCE">
        <w:tc>
          <w:tcPr>
            <w:tcW w:w="2660" w:type="dxa"/>
          </w:tcPr>
          <w:p w:rsidR="00B070E8" w:rsidRPr="008E2DBB" w:rsidRDefault="00B070E8" w:rsidP="00997BC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4"/>
              </w:rPr>
            </w:pPr>
            <w:r w:rsidRPr="008E2DBB">
              <w:rPr>
                <w:rFonts w:ascii="PT Astra Serif" w:hAnsi="PT Astra Serif"/>
                <w:sz w:val="28"/>
                <w:szCs w:val="24"/>
              </w:rPr>
              <w:t xml:space="preserve">Трегубова Е.П.      </w:t>
            </w:r>
          </w:p>
          <w:p w:rsidR="00B070E8" w:rsidRDefault="00B070E8" w:rsidP="00997BCE">
            <w:pPr>
              <w:rPr>
                <w:rFonts w:ascii="PT Astra Serif" w:eastAsia="Calibri" w:hAnsi="PT Astra Serif"/>
                <w:sz w:val="28"/>
              </w:rPr>
            </w:pPr>
          </w:p>
          <w:p w:rsidR="00B070E8" w:rsidRPr="008E2DBB" w:rsidRDefault="00B070E8" w:rsidP="00997BCE">
            <w:pPr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</w:p>
        </w:tc>
        <w:tc>
          <w:tcPr>
            <w:tcW w:w="2466" w:type="dxa"/>
          </w:tcPr>
          <w:p w:rsidR="00B070E8" w:rsidRPr="008E2DBB" w:rsidRDefault="00B070E8" w:rsidP="00997BCE">
            <w:pPr>
              <w:rPr>
                <w:rFonts w:ascii="PT Astra Serif" w:eastAsia="Calibri" w:hAnsi="PT Astra Serif"/>
                <w:sz w:val="28"/>
              </w:rPr>
            </w:pPr>
            <w:r w:rsidRPr="008E2DBB">
              <w:rPr>
                <w:rFonts w:ascii="PT Astra Serif" w:eastAsia="Calibri" w:hAnsi="PT Astra Serif"/>
                <w:sz w:val="28"/>
              </w:rPr>
              <w:t>_____________</w:t>
            </w:r>
          </w:p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  <w:r w:rsidRPr="008E2DBB">
              <w:rPr>
                <w:rFonts w:ascii="PT Astra Serif" w:eastAsia="Calibri" w:hAnsi="PT Astra Serif"/>
              </w:rPr>
              <w:t>подпись</w:t>
            </w:r>
          </w:p>
        </w:tc>
        <w:tc>
          <w:tcPr>
            <w:tcW w:w="2466" w:type="dxa"/>
          </w:tcPr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sz w:val="28"/>
              </w:rPr>
            </w:pPr>
            <w:r w:rsidRPr="008E2DBB">
              <w:rPr>
                <w:rFonts w:ascii="PT Astra Serif" w:eastAsia="Calibri" w:hAnsi="PT Astra Serif"/>
                <w:sz w:val="28"/>
              </w:rPr>
              <w:t>_____________</w:t>
            </w:r>
          </w:p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sz w:val="28"/>
              </w:rPr>
            </w:pPr>
            <w:r w:rsidRPr="008E2DBB">
              <w:rPr>
                <w:rFonts w:ascii="PT Astra Serif" w:eastAsia="Calibri" w:hAnsi="PT Astra Serif"/>
                <w:bCs/>
                <w:iCs/>
                <w:szCs w:val="24"/>
              </w:rPr>
              <w:t>дата</w:t>
            </w:r>
            <w:r w:rsidRPr="008E2DBB">
              <w:rPr>
                <w:rFonts w:ascii="PT Astra Serif" w:eastAsia="Calibri" w:hAnsi="PT Astra Serif"/>
                <w:sz w:val="28"/>
              </w:rPr>
              <w:t xml:space="preserve">    </w:t>
            </w:r>
          </w:p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</w:p>
        </w:tc>
      </w:tr>
      <w:tr w:rsidR="00B070E8" w:rsidRPr="008E2DBB" w:rsidTr="00997BCE">
        <w:tc>
          <w:tcPr>
            <w:tcW w:w="2660" w:type="dxa"/>
          </w:tcPr>
          <w:p w:rsidR="00B070E8" w:rsidRPr="008E2DBB" w:rsidRDefault="008119F4" w:rsidP="00997BCE">
            <w:pPr>
              <w:spacing w:line="360" w:lineRule="auto"/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</w:rPr>
              <w:t>Мызникова</w:t>
            </w:r>
            <w:proofErr w:type="spellEnd"/>
            <w:r>
              <w:rPr>
                <w:rFonts w:ascii="PT Astra Serif" w:eastAsia="Calibri" w:hAnsi="PT Astra Serif"/>
                <w:sz w:val="28"/>
              </w:rPr>
              <w:t xml:space="preserve"> С.М.</w:t>
            </w:r>
            <w:r w:rsidR="00B070E8" w:rsidRPr="008E2DBB">
              <w:rPr>
                <w:rFonts w:ascii="PT Astra Serif" w:eastAsia="Calibri" w:hAnsi="PT Astra Serif"/>
                <w:sz w:val="28"/>
              </w:rPr>
              <w:t xml:space="preserve"> </w:t>
            </w:r>
          </w:p>
        </w:tc>
        <w:tc>
          <w:tcPr>
            <w:tcW w:w="2466" w:type="dxa"/>
          </w:tcPr>
          <w:p w:rsidR="00B070E8" w:rsidRPr="008E2DBB" w:rsidRDefault="00B070E8" w:rsidP="00997BCE">
            <w:pPr>
              <w:rPr>
                <w:rFonts w:ascii="PT Astra Serif" w:eastAsia="Calibri" w:hAnsi="PT Astra Serif"/>
                <w:sz w:val="28"/>
              </w:rPr>
            </w:pPr>
            <w:r w:rsidRPr="008E2DBB">
              <w:rPr>
                <w:rFonts w:ascii="PT Astra Serif" w:eastAsia="Calibri" w:hAnsi="PT Astra Serif"/>
                <w:sz w:val="28"/>
              </w:rPr>
              <w:t>_____________</w:t>
            </w:r>
          </w:p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  <w:r w:rsidRPr="008E2DBB">
              <w:rPr>
                <w:rFonts w:ascii="PT Astra Serif" w:eastAsia="Calibri" w:hAnsi="PT Astra Serif"/>
              </w:rPr>
              <w:t>подпись</w:t>
            </w:r>
          </w:p>
        </w:tc>
        <w:tc>
          <w:tcPr>
            <w:tcW w:w="2466" w:type="dxa"/>
          </w:tcPr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sz w:val="28"/>
              </w:rPr>
            </w:pPr>
            <w:r w:rsidRPr="008E2DBB">
              <w:rPr>
                <w:rFonts w:ascii="PT Astra Serif" w:eastAsia="Calibri" w:hAnsi="PT Astra Serif"/>
                <w:sz w:val="28"/>
              </w:rPr>
              <w:t>_____________</w:t>
            </w:r>
          </w:p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sz w:val="28"/>
              </w:rPr>
            </w:pPr>
            <w:r w:rsidRPr="008E2DBB">
              <w:rPr>
                <w:rFonts w:ascii="PT Astra Serif" w:eastAsia="Calibri" w:hAnsi="PT Astra Serif"/>
                <w:bCs/>
                <w:iCs/>
                <w:szCs w:val="24"/>
              </w:rPr>
              <w:t>дата</w:t>
            </w:r>
            <w:r w:rsidRPr="008E2DBB">
              <w:rPr>
                <w:rFonts w:ascii="PT Astra Serif" w:eastAsia="Calibri" w:hAnsi="PT Astra Serif"/>
                <w:sz w:val="28"/>
              </w:rPr>
              <w:t xml:space="preserve">    </w:t>
            </w:r>
          </w:p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  <w:r w:rsidRPr="008E2DBB">
              <w:rPr>
                <w:rFonts w:ascii="PT Astra Serif" w:eastAsia="Calibri" w:hAnsi="PT Astra Serif"/>
                <w:sz w:val="28"/>
              </w:rPr>
              <w:t xml:space="preserve">                                 </w:t>
            </w:r>
          </w:p>
        </w:tc>
      </w:tr>
      <w:tr w:rsidR="00B070E8" w:rsidRPr="008E2DBB" w:rsidTr="00997BCE">
        <w:tc>
          <w:tcPr>
            <w:tcW w:w="2660" w:type="dxa"/>
          </w:tcPr>
          <w:p w:rsidR="00B070E8" w:rsidRPr="008E2DBB" w:rsidRDefault="00B070E8" w:rsidP="00997BC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4"/>
              </w:rPr>
            </w:pPr>
            <w:r w:rsidRPr="008E2DBB">
              <w:rPr>
                <w:rFonts w:ascii="PT Astra Serif" w:hAnsi="PT Astra Serif"/>
                <w:sz w:val="28"/>
                <w:szCs w:val="24"/>
              </w:rPr>
              <w:t>Гнездилова Н.В.</w:t>
            </w:r>
          </w:p>
          <w:p w:rsidR="00B070E8" w:rsidRPr="008E2DBB" w:rsidRDefault="00B070E8" w:rsidP="00997BC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4"/>
              </w:rPr>
            </w:pPr>
          </w:p>
        </w:tc>
        <w:tc>
          <w:tcPr>
            <w:tcW w:w="2466" w:type="dxa"/>
          </w:tcPr>
          <w:p w:rsidR="00B070E8" w:rsidRPr="008E2DBB" w:rsidRDefault="00B070E8" w:rsidP="00997BCE">
            <w:pPr>
              <w:rPr>
                <w:rFonts w:ascii="PT Astra Serif" w:eastAsia="Calibri" w:hAnsi="PT Astra Serif"/>
                <w:sz w:val="28"/>
              </w:rPr>
            </w:pPr>
            <w:r w:rsidRPr="008E2DBB">
              <w:rPr>
                <w:rFonts w:ascii="PT Astra Serif" w:eastAsia="Calibri" w:hAnsi="PT Astra Serif"/>
                <w:sz w:val="28"/>
              </w:rPr>
              <w:t>_____________</w:t>
            </w:r>
          </w:p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  <w:r w:rsidRPr="008E2DBB">
              <w:rPr>
                <w:rFonts w:ascii="PT Astra Serif" w:eastAsia="Calibri" w:hAnsi="PT Astra Serif"/>
              </w:rPr>
              <w:t>подпись</w:t>
            </w:r>
          </w:p>
        </w:tc>
        <w:tc>
          <w:tcPr>
            <w:tcW w:w="2466" w:type="dxa"/>
          </w:tcPr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sz w:val="28"/>
              </w:rPr>
            </w:pPr>
            <w:r w:rsidRPr="008E2DBB">
              <w:rPr>
                <w:rFonts w:ascii="PT Astra Serif" w:eastAsia="Calibri" w:hAnsi="PT Astra Serif"/>
                <w:sz w:val="28"/>
              </w:rPr>
              <w:t>_____________</w:t>
            </w:r>
          </w:p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sz w:val="28"/>
              </w:rPr>
            </w:pPr>
            <w:r w:rsidRPr="008E2DBB">
              <w:rPr>
                <w:rFonts w:ascii="PT Astra Serif" w:eastAsia="Calibri" w:hAnsi="PT Astra Serif"/>
                <w:bCs/>
                <w:iCs/>
                <w:szCs w:val="24"/>
              </w:rPr>
              <w:t>дата</w:t>
            </w:r>
            <w:r w:rsidRPr="008E2DBB">
              <w:rPr>
                <w:rFonts w:ascii="PT Astra Serif" w:eastAsia="Calibri" w:hAnsi="PT Astra Serif"/>
                <w:sz w:val="28"/>
              </w:rPr>
              <w:t xml:space="preserve"> </w:t>
            </w:r>
          </w:p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  <w:r w:rsidRPr="008E2DBB">
              <w:rPr>
                <w:rFonts w:ascii="PT Astra Serif" w:eastAsia="Calibri" w:hAnsi="PT Astra Serif"/>
                <w:sz w:val="28"/>
              </w:rPr>
              <w:t xml:space="preserve">                                    </w:t>
            </w:r>
          </w:p>
        </w:tc>
      </w:tr>
      <w:tr w:rsidR="00B070E8" w:rsidRPr="008E2DBB" w:rsidTr="00997BCE">
        <w:tc>
          <w:tcPr>
            <w:tcW w:w="2660" w:type="dxa"/>
          </w:tcPr>
          <w:p w:rsidR="00B070E8" w:rsidRPr="008E2DBB" w:rsidRDefault="009673DE" w:rsidP="00997BC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4"/>
              </w:rPr>
            </w:pPr>
            <w:r w:rsidRPr="00A166A1">
              <w:rPr>
                <w:bCs/>
                <w:sz w:val="28"/>
                <w:szCs w:val="28"/>
                <w:shd w:val="clear" w:color="auto" w:fill="FFFFFF"/>
              </w:rPr>
              <w:t>Якубова</w:t>
            </w:r>
            <w:r w:rsidRPr="00A166A1">
              <w:rPr>
                <w:sz w:val="28"/>
                <w:szCs w:val="28"/>
                <w:shd w:val="clear" w:color="auto" w:fill="FFFFFF"/>
              </w:rPr>
              <w:t> </w:t>
            </w:r>
            <w:r w:rsidRPr="00A166A1">
              <w:rPr>
                <w:bCs/>
                <w:sz w:val="28"/>
                <w:szCs w:val="28"/>
                <w:shd w:val="clear" w:color="auto" w:fill="FFFFFF"/>
              </w:rPr>
              <w:t>Е.</w:t>
            </w:r>
            <w:r w:rsidRPr="00A166A1">
              <w:rPr>
                <w:sz w:val="28"/>
                <w:szCs w:val="28"/>
                <w:shd w:val="clear" w:color="auto" w:fill="FFFFFF"/>
              </w:rPr>
              <w:t xml:space="preserve"> Л.        </w:t>
            </w:r>
            <w:r>
              <w:rPr>
                <w:sz w:val="28"/>
                <w:szCs w:val="28"/>
              </w:rPr>
              <w:t xml:space="preserve">      </w:t>
            </w:r>
            <w:r w:rsidR="00B070E8" w:rsidRPr="008E2DBB">
              <w:rPr>
                <w:rFonts w:ascii="PT Astra Serif" w:hAnsi="PT Astra Serif"/>
                <w:sz w:val="28"/>
                <w:szCs w:val="24"/>
              </w:rPr>
              <w:t xml:space="preserve">  </w:t>
            </w:r>
          </w:p>
        </w:tc>
        <w:tc>
          <w:tcPr>
            <w:tcW w:w="2466" w:type="dxa"/>
          </w:tcPr>
          <w:p w:rsidR="00B070E8" w:rsidRDefault="00B070E8" w:rsidP="00997BCE">
            <w:pPr>
              <w:rPr>
                <w:rFonts w:ascii="PT Astra Serif" w:eastAsia="Calibri" w:hAnsi="PT Astra Serif"/>
                <w:sz w:val="28"/>
              </w:rPr>
            </w:pPr>
          </w:p>
          <w:p w:rsidR="00B070E8" w:rsidRPr="008E2DBB" w:rsidRDefault="00B070E8" w:rsidP="00997BCE">
            <w:pPr>
              <w:rPr>
                <w:rFonts w:ascii="PT Astra Serif" w:eastAsia="Calibri" w:hAnsi="PT Astra Serif"/>
                <w:sz w:val="28"/>
              </w:rPr>
            </w:pPr>
            <w:r w:rsidRPr="008E2DBB">
              <w:rPr>
                <w:rFonts w:ascii="PT Astra Serif" w:eastAsia="Calibri" w:hAnsi="PT Astra Serif"/>
                <w:sz w:val="28"/>
              </w:rPr>
              <w:t>_____________</w:t>
            </w:r>
          </w:p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  <w:r w:rsidRPr="008E2DBB">
              <w:rPr>
                <w:rFonts w:ascii="PT Astra Serif" w:eastAsia="Calibri" w:hAnsi="PT Astra Serif"/>
              </w:rPr>
              <w:t>подпись</w:t>
            </w:r>
          </w:p>
        </w:tc>
        <w:tc>
          <w:tcPr>
            <w:tcW w:w="2466" w:type="dxa"/>
          </w:tcPr>
          <w:p w:rsidR="00B070E8" w:rsidRDefault="00B070E8" w:rsidP="00997BCE">
            <w:pPr>
              <w:jc w:val="center"/>
              <w:rPr>
                <w:rFonts w:ascii="PT Astra Serif" w:eastAsia="Calibri" w:hAnsi="PT Astra Serif"/>
                <w:sz w:val="28"/>
              </w:rPr>
            </w:pPr>
          </w:p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sz w:val="28"/>
              </w:rPr>
            </w:pPr>
            <w:r w:rsidRPr="008E2DBB">
              <w:rPr>
                <w:rFonts w:ascii="PT Astra Serif" w:eastAsia="Calibri" w:hAnsi="PT Astra Serif"/>
                <w:sz w:val="28"/>
              </w:rPr>
              <w:t>_____________</w:t>
            </w:r>
          </w:p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sz w:val="28"/>
              </w:rPr>
            </w:pPr>
            <w:r w:rsidRPr="008E2DBB">
              <w:rPr>
                <w:rFonts w:ascii="PT Astra Serif" w:eastAsia="Calibri" w:hAnsi="PT Astra Serif"/>
                <w:bCs/>
                <w:iCs/>
                <w:szCs w:val="24"/>
              </w:rPr>
              <w:t>дата</w:t>
            </w:r>
            <w:r w:rsidRPr="008E2DBB">
              <w:rPr>
                <w:rFonts w:ascii="PT Astra Serif" w:eastAsia="Calibri" w:hAnsi="PT Astra Serif"/>
                <w:sz w:val="28"/>
              </w:rPr>
              <w:t xml:space="preserve">   </w:t>
            </w:r>
          </w:p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  <w:r w:rsidRPr="008E2DBB">
              <w:rPr>
                <w:rFonts w:ascii="PT Astra Serif" w:eastAsia="Calibri" w:hAnsi="PT Astra Serif"/>
                <w:sz w:val="28"/>
              </w:rPr>
              <w:t xml:space="preserve">                                  </w:t>
            </w:r>
          </w:p>
        </w:tc>
      </w:tr>
      <w:tr w:rsidR="00B070E8" w:rsidRPr="008E2DBB" w:rsidTr="00997BCE">
        <w:tc>
          <w:tcPr>
            <w:tcW w:w="2660" w:type="dxa"/>
          </w:tcPr>
          <w:p w:rsidR="00B070E8" w:rsidRPr="008E2DBB" w:rsidRDefault="00B070E8" w:rsidP="00997BCE">
            <w:pPr>
              <w:spacing w:line="360" w:lineRule="auto"/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  <w:proofErr w:type="spellStart"/>
            <w:r w:rsidRPr="008E2DBB">
              <w:rPr>
                <w:rFonts w:ascii="PT Astra Serif" w:eastAsia="Calibri" w:hAnsi="PT Astra Serif"/>
                <w:sz w:val="28"/>
              </w:rPr>
              <w:t>Генералова</w:t>
            </w:r>
            <w:proofErr w:type="spellEnd"/>
            <w:r w:rsidRPr="008E2DBB">
              <w:rPr>
                <w:rFonts w:ascii="PT Astra Serif" w:eastAsia="Calibri" w:hAnsi="PT Astra Serif"/>
                <w:sz w:val="28"/>
              </w:rPr>
              <w:t xml:space="preserve"> М.М.</w:t>
            </w:r>
          </w:p>
        </w:tc>
        <w:tc>
          <w:tcPr>
            <w:tcW w:w="2466" w:type="dxa"/>
          </w:tcPr>
          <w:p w:rsidR="00B070E8" w:rsidRPr="008E2DBB" w:rsidRDefault="00B070E8" w:rsidP="00997BCE">
            <w:pPr>
              <w:rPr>
                <w:rFonts w:ascii="PT Astra Serif" w:eastAsia="Calibri" w:hAnsi="PT Astra Serif"/>
                <w:sz w:val="28"/>
              </w:rPr>
            </w:pPr>
            <w:r w:rsidRPr="008E2DBB">
              <w:rPr>
                <w:rFonts w:ascii="PT Astra Serif" w:eastAsia="Calibri" w:hAnsi="PT Astra Serif"/>
                <w:sz w:val="28"/>
              </w:rPr>
              <w:t>_____________</w:t>
            </w:r>
          </w:p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  <w:r w:rsidRPr="008E2DBB">
              <w:rPr>
                <w:rFonts w:ascii="PT Astra Serif" w:eastAsia="Calibri" w:hAnsi="PT Astra Serif"/>
              </w:rPr>
              <w:t>подпись</w:t>
            </w:r>
          </w:p>
        </w:tc>
        <w:tc>
          <w:tcPr>
            <w:tcW w:w="2466" w:type="dxa"/>
          </w:tcPr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sz w:val="28"/>
              </w:rPr>
            </w:pPr>
            <w:r w:rsidRPr="008E2DBB">
              <w:rPr>
                <w:rFonts w:ascii="PT Astra Serif" w:eastAsia="Calibri" w:hAnsi="PT Astra Serif"/>
                <w:sz w:val="28"/>
              </w:rPr>
              <w:t>_____________</w:t>
            </w:r>
          </w:p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sz w:val="28"/>
              </w:rPr>
            </w:pPr>
            <w:r w:rsidRPr="008E2DBB">
              <w:rPr>
                <w:rFonts w:ascii="PT Astra Serif" w:eastAsia="Calibri" w:hAnsi="PT Astra Serif"/>
                <w:bCs/>
                <w:iCs/>
                <w:szCs w:val="24"/>
              </w:rPr>
              <w:t>дата</w:t>
            </w:r>
            <w:r w:rsidRPr="008E2DBB">
              <w:rPr>
                <w:rFonts w:ascii="PT Astra Serif" w:eastAsia="Calibri" w:hAnsi="PT Astra Serif"/>
                <w:sz w:val="28"/>
              </w:rPr>
              <w:t xml:space="preserve">  </w:t>
            </w:r>
          </w:p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  <w:r w:rsidRPr="008E2DBB">
              <w:rPr>
                <w:rFonts w:ascii="PT Astra Serif" w:eastAsia="Calibri" w:hAnsi="PT Astra Serif"/>
                <w:sz w:val="28"/>
              </w:rPr>
              <w:t xml:space="preserve">                                   </w:t>
            </w:r>
          </w:p>
        </w:tc>
      </w:tr>
    </w:tbl>
    <w:p w:rsidR="00B070E8" w:rsidRPr="008E2DBB" w:rsidRDefault="00B070E8" w:rsidP="00B070E8">
      <w:pPr>
        <w:spacing w:after="0" w:line="240" w:lineRule="auto"/>
        <w:jc w:val="right"/>
        <w:rPr>
          <w:rFonts w:ascii="PT Astra Serif" w:eastAsia="MS Mincho" w:hAnsi="PT Astra Serif" w:cs="Arial"/>
          <w:sz w:val="18"/>
          <w:szCs w:val="18"/>
          <w:lang w:eastAsia="ru-RU"/>
        </w:rPr>
      </w:pPr>
    </w:p>
    <w:p w:rsidR="00B070E8" w:rsidRPr="008E2DBB" w:rsidRDefault="00B070E8" w:rsidP="00B070E8">
      <w:pPr>
        <w:spacing w:after="0" w:line="240" w:lineRule="auto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</w:p>
    <w:p w:rsidR="00B070E8" w:rsidRPr="008E2DBB" w:rsidRDefault="00B070E8" w:rsidP="00B070E8">
      <w:pPr>
        <w:spacing w:after="0" w:line="240" w:lineRule="auto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</w:p>
    <w:p w:rsidR="00B070E8" w:rsidRPr="008E2DBB" w:rsidRDefault="00B070E8" w:rsidP="00B070E8">
      <w:pPr>
        <w:spacing w:after="0" w:line="240" w:lineRule="auto"/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</w:pPr>
    </w:p>
    <w:p w:rsidR="00B070E8" w:rsidRPr="008E2DBB" w:rsidRDefault="00B070E8" w:rsidP="00B070E8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070E8" w:rsidRPr="008E2DBB" w:rsidRDefault="00B070E8" w:rsidP="00B070E8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070E8" w:rsidRPr="008E2DBB" w:rsidRDefault="00B070E8" w:rsidP="00B070E8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070E8" w:rsidRPr="008E2DBB" w:rsidRDefault="00B070E8" w:rsidP="00B070E8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070E8" w:rsidRPr="008E2DBB" w:rsidRDefault="00B070E8" w:rsidP="00B070E8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070E8" w:rsidRPr="008E2DBB" w:rsidRDefault="00B070E8" w:rsidP="00B070E8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070E8" w:rsidRPr="008E2DBB" w:rsidRDefault="00B070E8" w:rsidP="00B070E8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070E8" w:rsidRPr="008E2DBB" w:rsidRDefault="00B070E8" w:rsidP="00B070E8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070E8" w:rsidRPr="008E2DBB" w:rsidRDefault="00B070E8" w:rsidP="00B070E8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66"/>
        <w:gridCol w:w="2466"/>
      </w:tblGrid>
      <w:tr w:rsidR="00B070E8" w:rsidRPr="008E2DBB" w:rsidTr="00997BCE">
        <w:tc>
          <w:tcPr>
            <w:tcW w:w="2660" w:type="dxa"/>
          </w:tcPr>
          <w:p w:rsidR="00B070E8" w:rsidRPr="008E2DBB" w:rsidRDefault="00B070E8" w:rsidP="00997BCE">
            <w:pPr>
              <w:rPr>
                <w:rFonts w:ascii="PT Astra Serif" w:eastAsia="Calibri" w:hAnsi="PT Astra Serif"/>
                <w:sz w:val="28"/>
              </w:rPr>
            </w:pPr>
            <w:r w:rsidRPr="008E2DBB">
              <w:rPr>
                <w:rFonts w:ascii="PT Astra Serif" w:eastAsia="Calibri" w:hAnsi="PT Astra Serif"/>
                <w:sz w:val="28"/>
              </w:rPr>
              <w:t>Тихомирова Т.Н.</w:t>
            </w:r>
          </w:p>
          <w:p w:rsidR="00B070E8" w:rsidRPr="008E2DBB" w:rsidRDefault="00B070E8" w:rsidP="00997BCE">
            <w:pPr>
              <w:rPr>
                <w:rFonts w:ascii="PT Astra Serif" w:eastAsia="Calibri" w:hAnsi="PT Astra Serif"/>
                <w:bCs/>
                <w:iCs/>
                <w:szCs w:val="24"/>
              </w:rPr>
            </w:pPr>
          </w:p>
        </w:tc>
        <w:tc>
          <w:tcPr>
            <w:tcW w:w="2466" w:type="dxa"/>
          </w:tcPr>
          <w:p w:rsidR="00B070E8" w:rsidRPr="008E2DBB" w:rsidRDefault="00B070E8" w:rsidP="00997BCE">
            <w:pPr>
              <w:rPr>
                <w:rFonts w:ascii="PT Astra Serif" w:eastAsia="Calibri" w:hAnsi="PT Astra Serif"/>
                <w:sz w:val="28"/>
              </w:rPr>
            </w:pPr>
            <w:r w:rsidRPr="008E2DBB">
              <w:rPr>
                <w:rFonts w:ascii="PT Astra Serif" w:eastAsia="Calibri" w:hAnsi="PT Astra Serif"/>
                <w:sz w:val="28"/>
              </w:rPr>
              <w:t>_____________</w:t>
            </w:r>
          </w:p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  <w:r w:rsidRPr="008E2DBB">
              <w:rPr>
                <w:rFonts w:ascii="PT Astra Serif" w:eastAsia="Calibri" w:hAnsi="PT Astra Serif"/>
              </w:rPr>
              <w:t>подпись</w:t>
            </w:r>
          </w:p>
        </w:tc>
        <w:tc>
          <w:tcPr>
            <w:tcW w:w="2466" w:type="dxa"/>
          </w:tcPr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sz w:val="28"/>
              </w:rPr>
            </w:pPr>
            <w:r w:rsidRPr="008E2DBB">
              <w:rPr>
                <w:rFonts w:ascii="PT Astra Serif" w:eastAsia="Calibri" w:hAnsi="PT Astra Serif"/>
                <w:sz w:val="28"/>
              </w:rPr>
              <w:t>_____________</w:t>
            </w:r>
          </w:p>
          <w:p w:rsidR="00B070E8" w:rsidRPr="008E2DBB" w:rsidRDefault="00B070E8" w:rsidP="00997BCE">
            <w:pPr>
              <w:jc w:val="center"/>
              <w:rPr>
                <w:rFonts w:ascii="PT Astra Serif" w:eastAsia="Calibri" w:hAnsi="PT Astra Serif"/>
                <w:bCs/>
                <w:iCs/>
                <w:sz w:val="28"/>
                <w:szCs w:val="24"/>
              </w:rPr>
            </w:pPr>
            <w:r w:rsidRPr="008E2DBB">
              <w:rPr>
                <w:rFonts w:ascii="PT Astra Serif" w:eastAsia="Calibri" w:hAnsi="PT Astra Serif"/>
                <w:bCs/>
                <w:iCs/>
                <w:szCs w:val="24"/>
              </w:rPr>
              <w:t>дата</w:t>
            </w:r>
            <w:r w:rsidRPr="008E2DBB">
              <w:rPr>
                <w:rFonts w:ascii="PT Astra Serif" w:eastAsia="Calibri" w:hAnsi="PT Astra Serif"/>
                <w:sz w:val="28"/>
              </w:rPr>
              <w:t xml:space="preserve">                                     </w:t>
            </w:r>
          </w:p>
        </w:tc>
      </w:tr>
    </w:tbl>
    <w:p w:rsidR="00B070E8" w:rsidRPr="008E2DBB" w:rsidRDefault="00B070E8" w:rsidP="00B070E8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070E8" w:rsidRDefault="00B070E8" w:rsidP="00B070E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19F4" w:rsidRDefault="008119F4" w:rsidP="00B070E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19F4" w:rsidRDefault="008119F4" w:rsidP="00B070E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19F4" w:rsidRDefault="008119F4" w:rsidP="00B070E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19F4" w:rsidRDefault="008119F4" w:rsidP="00B070E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19F4" w:rsidRDefault="008119F4" w:rsidP="00B070E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19F4" w:rsidRDefault="008119F4" w:rsidP="00B070E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19F4" w:rsidRDefault="008119F4" w:rsidP="00B070E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070E8" w:rsidRDefault="008119F4" w:rsidP="0044102B">
      <w:pPr>
        <w:spacing w:after="0" w:line="240" w:lineRule="auto"/>
      </w:pPr>
      <w:r w:rsidRPr="008E2DBB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>Исполнитель: МКУ «</w:t>
      </w:r>
      <w:r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>ЦМО</w:t>
      </w:r>
      <w:r w:rsidRPr="008E2DBB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», </w:t>
      </w:r>
      <w:proofErr w:type="spellStart"/>
      <w:r w:rsidR="0044102B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>Холматова</w:t>
      </w:r>
      <w:proofErr w:type="spellEnd"/>
      <w:r w:rsidR="0044102B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 xml:space="preserve"> А.А</w:t>
      </w:r>
      <w:r w:rsidRPr="008E2DBB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>., 6-</w:t>
      </w:r>
      <w:r w:rsidR="0044102B">
        <w:rPr>
          <w:rFonts w:ascii="PT Astra Serif" w:eastAsia="Times New Roman" w:hAnsi="PT Astra Serif" w:cs="Times New Roman"/>
          <w:bCs/>
          <w:iCs/>
          <w:sz w:val="24"/>
          <w:szCs w:val="24"/>
          <w:lang w:eastAsia="ru-RU"/>
        </w:rPr>
        <w:t>57-71</w:t>
      </w:r>
      <w:bookmarkStart w:id="0" w:name="_GoBack"/>
      <w:bookmarkEnd w:id="0"/>
    </w:p>
    <w:sectPr w:rsidR="00B0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387"/>
    <w:multiLevelType w:val="multilevel"/>
    <w:tmpl w:val="A30EF564"/>
    <w:lvl w:ilvl="0">
      <w:start w:val="1"/>
      <w:numFmt w:val="decimal"/>
      <w:lvlText w:val="%1."/>
      <w:lvlJc w:val="left"/>
      <w:pPr>
        <w:ind w:left="261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9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2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59"/>
    <w:rsid w:val="001745B5"/>
    <w:rsid w:val="001E5828"/>
    <w:rsid w:val="004257EF"/>
    <w:rsid w:val="0044102B"/>
    <w:rsid w:val="004953F6"/>
    <w:rsid w:val="004B27B0"/>
    <w:rsid w:val="00676A44"/>
    <w:rsid w:val="006F2074"/>
    <w:rsid w:val="0076530C"/>
    <w:rsid w:val="00780620"/>
    <w:rsid w:val="0078493B"/>
    <w:rsid w:val="007E30BA"/>
    <w:rsid w:val="008119F4"/>
    <w:rsid w:val="009673DE"/>
    <w:rsid w:val="00996449"/>
    <w:rsid w:val="009B5A18"/>
    <w:rsid w:val="00B070E8"/>
    <w:rsid w:val="00C07B14"/>
    <w:rsid w:val="00D24459"/>
    <w:rsid w:val="00DD08D2"/>
    <w:rsid w:val="00DD310B"/>
    <w:rsid w:val="00F63279"/>
    <w:rsid w:val="00F65197"/>
    <w:rsid w:val="00F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C395"/>
  <w15:chartTrackingRefBased/>
  <w15:docId w15:val="{5EDD9F76-14F0-441D-BE45-4F8B2ED2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1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4953F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lang w:eastAsia="zh-CN"/>
    </w:rPr>
  </w:style>
  <w:style w:type="character" w:customStyle="1" w:styleId="ConsPlusNormal0">
    <w:name w:val="ConsPlusNormal Знак"/>
    <w:link w:val="ConsPlusNormal"/>
    <w:locked/>
    <w:rsid w:val="004953F6"/>
    <w:rPr>
      <w:rFonts w:ascii="Arial" w:eastAsia="Times New Roman" w:hAnsi="Arial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2025-07-07T06:11:00Z</cp:lastPrinted>
  <dcterms:created xsi:type="dcterms:W3CDTF">2024-07-24T14:26:00Z</dcterms:created>
  <dcterms:modified xsi:type="dcterms:W3CDTF">2025-07-07T06:11:00Z</dcterms:modified>
</cp:coreProperties>
</file>