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ind w:left="0" w:right="0" w:hanging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Заключение о результатах  публичных слушаний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right="0" w:hanging="0"/>
        <w:jc w:val="center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9 января 2025 года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Публичные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 слушания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 назначенные постановлением главы муниципального образования город Узловая Узловского района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от 13 декабря 2024 года № 21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по обсуждению проекта постановления администрации муниципального образования Узловский район 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о предоставлении разрешения на условно разрешенный вид использования земельного участка «хранение автотранспорта», общей площадью 31 м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vertAlign w:val="superscript"/>
          <w:lang w:val="ru-RU" w:eastAsia="zh-CN" w:bidi="ar-SA"/>
        </w:rPr>
        <w:t>2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, в кадастровом квартале номер 71:20:011001, в территориальной зоне -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зона транспортной инфраструктуры 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(Т), категория земель: земли населенных пунктов; адрес (местоположение): Российская Федерация, Тульская обл., Узловский р-н, г. Узловая, гаражный массив индивидуальной застройки «Стройбытсервис», проведены </w:t>
      </w:r>
      <w:bookmarkStart w:id="0" w:name="__DdeLink__25411_785059803"/>
      <w:bookmarkStart w:id="1" w:name="__DdeLink__438_152904912"/>
      <w:bookmarkStart w:id="2" w:name="__DdeLink__385_1186617448"/>
      <w:bookmarkStart w:id="3" w:name="__DdeLink__5877_1765997775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19 декабря 2024 года по 9 января 2025 года</w:t>
      </w:r>
      <w:bookmarkEnd w:id="0"/>
      <w:bookmarkEnd w:id="1"/>
      <w:bookmarkEnd w:id="2"/>
      <w:bookmarkEnd w:id="3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 xml:space="preserve">Перечень информационных материалов: проект постановления администрации муниципального образования Узловский район, </w:t>
      </w:r>
      <w:r>
        <w:rPr>
          <w:rFonts w:cs="Arial" w:ascii="PT Astra Serif" w:hAnsi="PT Astra Serif"/>
          <w:b w:val="false"/>
          <w:bCs/>
          <w:color w:val="000000"/>
          <w:sz w:val="28"/>
          <w:szCs w:val="28"/>
        </w:rPr>
        <w:t>схема расположения земельного участка</w:t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Экспозиция проекта проходила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с 19 декабря 2024 года по 9 января 2025 года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в здании администрации муниципального образования Узловский район по адресу: г. Узловая, пл. Ленина, д. 1. 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 11, по телефону 6-19-70 с 15:00 по 16:00 часов каждую среду.</w:t>
      </w:r>
    </w:p>
    <w:p>
      <w:pPr>
        <w:pStyle w:val="Normal"/>
        <w:suppressAutoHyphens w:val="true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Собрание участников публичных слушаний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состоялось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9 января 2025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 xml:space="preserve"> года в </w:t>
      </w:r>
      <w:r>
        <w:rPr>
          <w:rFonts w:eastAsia="Times New Roman" w:cs="PT Astra Serif" w:ascii="PT Astra Serif" w:hAnsi="PT Astra Serif"/>
          <w:bCs/>
          <w:color w:val="000000"/>
          <w:sz w:val="28"/>
          <w:szCs w:val="28"/>
          <w:lang w:val="ru-RU" w:eastAsia="zh-CN" w:bidi="ar-SA"/>
        </w:rPr>
        <w:t>14.40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, по адресу: г. Узловая, пл. Ленина, д. 1, каб. 30.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/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публичных слушаниях приняло участи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е </w:t>
      </w:r>
      <w:r>
        <w:rPr>
          <w:rFonts w:cs="PT Astra Serif" w:ascii="PT Astra Serif" w:hAnsi="PT Astra Serif"/>
          <w:b w:val="false"/>
          <w:bCs/>
          <w:color w:val="auto"/>
          <w:sz w:val="28"/>
          <w:szCs w:val="28"/>
        </w:rPr>
        <w:t>24 человека.</w:t>
      </w:r>
    </w:p>
    <w:p>
      <w:pPr>
        <w:pStyle w:val="Normal"/>
        <w:suppressAutoHyphens w:val="true"/>
        <w:spacing w:before="0" w:after="0"/>
        <w:ind w:left="0" w:right="0" w:hanging="0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По результатам публичных слушаний составлен протокол публичных слушаний от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9 января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2025 года, на основании которого подготовлено заключение о результатах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публичных слушаний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В  период проведения публичных слушаний были поданы следующие замечания и предложения от участников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;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2) от иных участников публичных слушаний: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true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4" w:name="__DdeLink__253_532242850"/>
      <w:bookmarkEnd w:id="4"/>
      <w:r>
        <w:rPr>
          <w:rFonts w:cs="PT Astra Serif" w:ascii="PT Astra Serif" w:hAnsi="PT Astra Serif"/>
          <w:color w:val="000000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предложений и замечаний не поступало.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bookmarkStart w:id="5" w:name="__DdeLink__253_5322428501"/>
      <w:bookmarkEnd w:id="5"/>
      <w:r>
        <w:rPr>
          <w:rFonts w:cs="PT Astra Serif" w:ascii="PT Astra Serif" w:hAnsi="PT Astra Serif"/>
          <w:color w:val="000000"/>
          <w:sz w:val="28"/>
          <w:szCs w:val="28"/>
        </w:rPr>
        <w:t>Выводы по результатам публичных слушаний: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bookmarkStart w:id="6" w:name="__DdeLink__2566_2446917405"/>
      <w:r>
        <w:rPr>
          <w:rFonts w:cs="PT Astra Serif" w:ascii="PT Astra Serif" w:hAnsi="PT Astra Serif"/>
          <w:color w:val="000000"/>
          <w:sz w:val="28"/>
          <w:szCs w:val="28"/>
        </w:rPr>
        <w:t xml:space="preserve">Направить проект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постановления администрации муниципального образования Узловский район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на утверждение.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газете «Знамя. Узловский район»</w:t>
      </w:r>
      <w:bookmarkEnd w:id="6"/>
      <w:r>
        <w:rPr>
          <w:rFonts w:cs="PT Astra Serif" w:ascii="PT Astra Serif" w:hAnsi="PT Astra Serif"/>
          <w:color w:val="000000"/>
          <w:sz w:val="28"/>
          <w:szCs w:val="28"/>
        </w:rPr>
        <w:t xml:space="preserve"> и разместить его на официальном сайте муниципального образования Узловский район.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</w:r>
    </w:p>
    <w:p>
      <w:pPr>
        <w:pStyle w:val="Normal"/>
        <w:numPr>
          <w:ilvl w:val="0"/>
          <w:numId w:val="0"/>
        </w:numPr>
        <w:suppressAutoHyphens w:val="true"/>
        <w:ind w:left="0" w:right="0" w:hanging="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Председатель комиссии по подготовке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и проведению публичных слушаний                                                М.Н. Карташова</w:t>
      </w:r>
    </w:p>
    <w:sectPr>
      <w:type w:val="nextPage"/>
      <w:pgSz w:w="11906" w:h="16838"/>
      <w:pgMar w:left="1361" w:right="567" w:header="0" w:top="624" w:footer="0" w:bottom="51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basedOn w:val="11"/>
    <w:qFormat/>
    <w:rPr>
      <w:rFonts w:ascii="Calibri Light" w:hAnsi="Calibri Light" w:eastAsia="Times New Roman" w:cs="Calibri Light"/>
      <w:b/>
      <w:bCs/>
      <w:color w:val="2E74B5"/>
      <w:sz w:val="28"/>
      <w:szCs w:val="28"/>
      <w:lang w:eastAsia="zh-CN"/>
    </w:rPr>
  </w:style>
  <w:style w:type="character" w:styleId="Style14">
    <w:name w:val="Основной текст Знак"/>
    <w:basedOn w:val="11"/>
    <w:qFormat/>
    <w:rPr>
      <w:rFonts w:eastAsia="Times New Roman"/>
      <w:lang w:eastAsia="zh-CN"/>
    </w:rPr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DefaultParagraphFont">
    <w:name w:val="Default Paragraph Font"/>
    <w:qFormat/>
    <w:rPr/>
  </w:style>
  <w:style w:type="character" w:styleId="Style16">
    <w:name w:val="Основной текст_"/>
    <w:basedOn w:val="DefaultParagraphFont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pacing w:val="8"/>
      <w:sz w:val="20"/>
      <w:u w:val="non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ext">
    <w:name w:val="text"/>
    <w:basedOn w:val="Normal"/>
    <w:qFormat/>
    <w:pPr/>
    <w:rPr>
      <w:rFonts w:cs="Arial"/>
    </w:rPr>
  </w:style>
  <w:style w:type="paragraph" w:styleId="14">
    <w:name w:val=" 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8"/>
      <w:szCs w:val="20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1">
    <w:name w:val="List Paragraph1"/>
    <w:basedOn w:val="Normal"/>
    <w:qFormat/>
    <w:pPr>
      <w:widowControl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enter" w:pos="4153" w:leader="none"/>
        <w:tab w:val="right" w:pos="8306" w:leader="none"/>
      </w:tabs>
    </w:pPr>
    <w:rPr>
      <w:sz w:val="56"/>
      <w:szCs w:val="20"/>
    </w:rPr>
  </w:style>
  <w:style w:type="paragraph" w:styleId="Main">
    <w:name w:val="Main"/>
    <w:qFormat/>
    <w:pPr>
      <w:widowControl w:val="false"/>
      <w:suppressAutoHyphens w:val="true"/>
      <w:overflowPunct w:val="false"/>
      <w:bidi w:val="0"/>
      <w:spacing w:lineRule="auto" w:line="36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28">
    <w:name w:val="Footer"/>
    <w:basedOn w:val="Normal"/>
    <w:pPr>
      <w:tabs>
        <w:tab w:val="center" w:pos="4153" w:leader="none"/>
        <w:tab w:val="right" w:pos="8306" w:leader="none"/>
      </w:tabs>
      <w:spacing w:before="120" w:after="0"/>
    </w:pPr>
    <w:rPr>
      <w:rFonts w:ascii="Arial" w:hAnsi="Arial" w:cs="Arial"/>
      <w:sz w:val="22"/>
      <w:szCs w:val="22"/>
    </w:rPr>
  </w:style>
  <w:style w:type="paragraph" w:styleId="Style29">
    <w:name w:val="Единицы"/>
    <w:basedOn w:val="Normal"/>
    <w:qFormat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Style221">
    <w:name w:val="Style22"/>
    <w:basedOn w:val="Normal"/>
    <w:qFormat/>
    <w:pPr>
      <w:widowControl w:val="false"/>
      <w:spacing w:lineRule="exact" w:line="252"/>
      <w:ind w:left="0" w:right="0" w:firstLine="571"/>
      <w:jc w:val="both"/>
    </w:pPr>
    <w:rPr/>
  </w:style>
  <w:style w:type="paragraph" w:styleId="Style30">
    <w:name w:val="Стиль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1">
    <w:name w:val="Приказ МПТ_документ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3">
    <w:name w:val="TOC 3"/>
    <w:basedOn w:val="Normal"/>
    <w:next w:val="Normal"/>
    <w:pPr>
      <w:ind w:left="400" w:right="0" w:hanging="0"/>
    </w:pPr>
    <w:rPr>
      <w:sz w:val="20"/>
      <w:szCs w:val="20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lineRule="auto" w:line="288" w:before="0" w:after="140"/>
      <w:jc w:val="left"/>
    </w:pPr>
    <w:rPr>
      <w:rFonts w:ascii="Liberation Serif;Times New Roman" w:hAnsi="Liberation Serif;Times New Roman" w:eastAsia="NSimSun" w:cs="Mangal"/>
      <w:color w:val="00000A"/>
      <w:sz w:val="24"/>
      <w:szCs w:val="24"/>
      <w:lang w:val="ru-RU" w:eastAsia="zh-CN" w:bidi="hi-IN"/>
    </w:rPr>
  </w:style>
  <w:style w:type="paragraph" w:styleId="Style33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1050</TotalTime>
  <Application>LibreOffice/5.2.2.2$Windows_x86 LibreOffice_project/8f96e87c890bf8fa77463cd4b640a2312823f3ad</Application>
  <Pages>1</Pages>
  <Words>343</Words>
  <Characters>2436</Characters>
  <CharactersWithSpaces>2816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2018-08-21T10:11:00Z</dcterms:created>
  <dc:creator>Александр В. Коготков</dc:creator>
  <dc:description/>
  <dc:language>ru-RU</dc:language>
  <cp:lastModifiedBy/>
  <cp:lastPrinted>2025-01-09T15:38:22Z</cp:lastPrinted>
  <dcterms:modified xsi:type="dcterms:W3CDTF">2025-01-09T15:38:25Z</dcterms:modified>
  <cp:revision>159</cp:revision>
  <dc:subject/>
  <dc:title/>
</cp:coreProperties>
</file>